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C4AE8" w14:textId="77777777" w:rsidR="007B37A2" w:rsidRDefault="007B37A2" w:rsidP="00A27099">
      <w:pPr>
        <w:jc w:val="center"/>
        <w:rPr>
          <w:sz w:val="40"/>
        </w:rPr>
      </w:pPr>
    </w:p>
    <w:p w14:paraId="44828391" w14:textId="77777777" w:rsidR="00DC7D76" w:rsidRDefault="00DC1FC3" w:rsidP="00A27099">
      <w:pPr>
        <w:jc w:val="center"/>
        <w:rPr>
          <w:sz w:val="40"/>
        </w:rPr>
      </w:pPr>
      <w:r>
        <w:rPr>
          <w:sz w:val="40"/>
        </w:rPr>
        <w:t xml:space="preserve"> Brain Injury </w:t>
      </w:r>
      <w:r w:rsidR="00754BF1">
        <w:rPr>
          <w:sz w:val="40"/>
        </w:rPr>
        <w:t>Specialty Program</w:t>
      </w:r>
    </w:p>
    <w:p w14:paraId="5DFE30FC" w14:textId="77777777" w:rsidR="00BC5C4C" w:rsidRDefault="00BC5C4C" w:rsidP="00A27099">
      <w:pPr>
        <w:jc w:val="center"/>
        <w:rPr>
          <w:sz w:val="40"/>
        </w:rPr>
      </w:pPr>
      <w:r>
        <w:rPr>
          <w:sz w:val="40"/>
        </w:rPr>
        <w:t>Scope of Services</w:t>
      </w:r>
    </w:p>
    <w:p w14:paraId="7BAA0F2E" w14:textId="77777777" w:rsidR="000017BD" w:rsidRPr="00BC5C4C" w:rsidRDefault="000017BD" w:rsidP="00A27099">
      <w:pPr>
        <w:jc w:val="center"/>
        <w:rPr>
          <w:sz w:val="20"/>
          <w:szCs w:val="20"/>
        </w:rPr>
      </w:pPr>
    </w:p>
    <w:p w14:paraId="46155D88" w14:textId="77777777" w:rsidR="00DC7D76" w:rsidRDefault="004F0346">
      <w:pPr>
        <w:rPr>
          <w:sz w:val="24"/>
          <w:szCs w:val="24"/>
        </w:rPr>
      </w:pPr>
      <w:r w:rsidRPr="00AD0CF5">
        <w:rPr>
          <w:sz w:val="24"/>
          <w:szCs w:val="24"/>
        </w:rPr>
        <w:t xml:space="preserve">Gaylord </w:t>
      </w:r>
      <w:r w:rsidR="00D1283A" w:rsidRPr="00AD0CF5">
        <w:rPr>
          <w:sz w:val="24"/>
          <w:szCs w:val="24"/>
        </w:rPr>
        <w:t xml:space="preserve">Hospital </w:t>
      </w:r>
      <w:r w:rsidR="00BD072A">
        <w:rPr>
          <w:sz w:val="24"/>
          <w:szCs w:val="24"/>
        </w:rPr>
        <w:t>has more than 6</w:t>
      </w:r>
      <w:r w:rsidR="00D1153E">
        <w:rPr>
          <w:sz w:val="24"/>
          <w:szCs w:val="24"/>
        </w:rPr>
        <w:t>5</w:t>
      </w:r>
      <w:r w:rsidRPr="00AD0CF5">
        <w:rPr>
          <w:sz w:val="24"/>
          <w:szCs w:val="24"/>
        </w:rPr>
        <w:t xml:space="preserve"> years of history in</w:t>
      </w:r>
      <w:r w:rsidR="00E728F1" w:rsidRPr="00AD0CF5">
        <w:rPr>
          <w:sz w:val="24"/>
          <w:szCs w:val="24"/>
        </w:rPr>
        <w:t xml:space="preserve"> providing care to </w:t>
      </w:r>
      <w:proofErr w:type="gramStart"/>
      <w:r w:rsidR="00E728F1" w:rsidRPr="00AD0CF5">
        <w:rPr>
          <w:sz w:val="24"/>
          <w:szCs w:val="24"/>
        </w:rPr>
        <w:t>persons</w:t>
      </w:r>
      <w:proofErr w:type="gramEnd"/>
      <w:r w:rsidR="00E728F1" w:rsidRPr="00AD0CF5">
        <w:rPr>
          <w:sz w:val="24"/>
          <w:szCs w:val="24"/>
        </w:rPr>
        <w:t xml:space="preserve"> affected </w:t>
      </w:r>
      <w:r w:rsidR="009B5F22" w:rsidRPr="00AD0CF5">
        <w:rPr>
          <w:sz w:val="24"/>
          <w:szCs w:val="24"/>
        </w:rPr>
        <w:t>by</w:t>
      </w:r>
      <w:r w:rsidR="00AD0CF5" w:rsidRPr="00AD0CF5">
        <w:rPr>
          <w:sz w:val="24"/>
          <w:szCs w:val="24"/>
        </w:rPr>
        <w:t xml:space="preserve"> Brain I</w:t>
      </w:r>
      <w:r w:rsidR="00DC1FC3">
        <w:rPr>
          <w:sz w:val="24"/>
          <w:szCs w:val="24"/>
        </w:rPr>
        <w:t>njury</w:t>
      </w:r>
      <w:r w:rsidR="00D95D03">
        <w:rPr>
          <w:sz w:val="24"/>
          <w:szCs w:val="24"/>
        </w:rPr>
        <w:t xml:space="preserve"> and our Brain injury </w:t>
      </w:r>
      <w:r w:rsidR="00D95D03" w:rsidRPr="00C21AF0">
        <w:rPr>
          <w:rFonts w:cs="Arial"/>
          <w:sz w:val="24"/>
          <w:szCs w:val="24"/>
        </w:rPr>
        <w:t>Program</w:t>
      </w:r>
      <w:r w:rsidR="00D95D03">
        <w:rPr>
          <w:rFonts w:cs="Arial"/>
          <w:sz w:val="24"/>
          <w:szCs w:val="24"/>
        </w:rPr>
        <w:t xml:space="preserve"> is CARF </w:t>
      </w:r>
      <w:r w:rsidR="00D95D03" w:rsidRPr="004F0346">
        <w:rPr>
          <w:rFonts w:cs="Arial"/>
          <w:sz w:val="24"/>
          <w:szCs w:val="24"/>
        </w:rPr>
        <w:t>(</w:t>
      </w:r>
      <w:r w:rsidR="00D95D03" w:rsidRPr="004F0346">
        <w:rPr>
          <w:rFonts w:cs="Arial"/>
          <w:color w:val="333333"/>
          <w:sz w:val="24"/>
          <w:szCs w:val="24"/>
          <w:lang w:val="en"/>
        </w:rPr>
        <w:t>Commission on Accreditation of Rehabilitation Facilities)</w:t>
      </w:r>
      <w:r w:rsidR="00D95D03">
        <w:rPr>
          <w:rFonts w:cs="Arial"/>
          <w:sz w:val="24"/>
          <w:szCs w:val="24"/>
        </w:rPr>
        <w:t xml:space="preserve"> accredited.   </w:t>
      </w:r>
      <w:r w:rsidR="009B5F22" w:rsidRPr="00AD0CF5">
        <w:rPr>
          <w:rFonts w:cs="Bookman Old Style"/>
          <w:sz w:val="24"/>
          <w:szCs w:val="24"/>
        </w:rPr>
        <w:t>Rehabilitation after a brain injury</w:t>
      </w:r>
      <w:r w:rsidR="00E728F1" w:rsidRPr="00AD0CF5">
        <w:rPr>
          <w:rFonts w:cs="Bookman Old Style"/>
          <w:sz w:val="24"/>
          <w:szCs w:val="24"/>
        </w:rPr>
        <w:t xml:space="preserve"> is a process that the person and their support system work through together, with the assistance of an interdisciplinary group of professionals. This team approach is essential to maximize </w:t>
      </w:r>
      <w:proofErr w:type="gramStart"/>
      <w:r w:rsidR="00E728F1" w:rsidRPr="00AD0CF5">
        <w:rPr>
          <w:rFonts w:cs="Bookman Old Style"/>
          <w:sz w:val="24"/>
          <w:szCs w:val="24"/>
        </w:rPr>
        <w:t>the physical</w:t>
      </w:r>
      <w:proofErr w:type="gramEnd"/>
      <w:r w:rsidR="00E728F1" w:rsidRPr="00AD0CF5">
        <w:rPr>
          <w:rFonts w:cs="Bookman Old Style"/>
          <w:sz w:val="24"/>
          <w:szCs w:val="24"/>
        </w:rPr>
        <w:t xml:space="preserve">, cognitive, linguistic, psychological, emotional, spiritual and social recovery. </w:t>
      </w:r>
      <w:r w:rsidR="00C27C9C" w:rsidRPr="00AD0CF5">
        <w:rPr>
          <w:rFonts w:cs="Arial"/>
          <w:sz w:val="24"/>
          <w:szCs w:val="24"/>
        </w:rPr>
        <w:t xml:space="preserve">We work to assist the person with </w:t>
      </w:r>
      <w:r w:rsidR="009B5F22" w:rsidRPr="00AD0CF5">
        <w:rPr>
          <w:rFonts w:cs="Arial"/>
          <w:sz w:val="24"/>
          <w:szCs w:val="24"/>
        </w:rPr>
        <w:t>brain injury</w:t>
      </w:r>
      <w:r w:rsidR="00C27C9C" w:rsidRPr="00AD0CF5">
        <w:rPr>
          <w:rFonts w:cs="Arial"/>
          <w:sz w:val="24"/>
          <w:szCs w:val="24"/>
        </w:rPr>
        <w:t xml:space="preserve"> in setting</w:t>
      </w:r>
      <w:r w:rsidR="00754BF1" w:rsidRPr="00AD0CF5">
        <w:rPr>
          <w:rFonts w:cs="Arial"/>
          <w:sz w:val="24"/>
          <w:szCs w:val="24"/>
        </w:rPr>
        <w:t xml:space="preserve"> </w:t>
      </w:r>
      <w:r w:rsidR="00C27C9C" w:rsidRPr="00AD0CF5">
        <w:rPr>
          <w:rFonts w:cs="Arial"/>
          <w:sz w:val="24"/>
          <w:szCs w:val="24"/>
        </w:rPr>
        <w:t>realistic goals and to learn the</w:t>
      </w:r>
      <w:r w:rsidR="00754BF1" w:rsidRPr="00AD0CF5">
        <w:rPr>
          <w:rFonts w:cs="Arial"/>
          <w:sz w:val="24"/>
          <w:szCs w:val="24"/>
        </w:rPr>
        <w:t xml:space="preserve"> skills</w:t>
      </w:r>
      <w:r w:rsidR="00C27C9C" w:rsidRPr="00AD0CF5">
        <w:rPr>
          <w:rFonts w:cs="Arial"/>
          <w:sz w:val="24"/>
          <w:szCs w:val="24"/>
        </w:rPr>
        <w:t xml:space="preserve"> needed</w:t>
      </w:r>
      <w:r w:rsidR="00754BF1" w:rsidRPr="00AD0CF5">
        <w:rPr>
          <w:rFonts w:cs="Arial"/>
          <w:sz w:val="24"/>
          <w:szCs w:val="24"/>
        </w:rPr>
        <w:t xml:space="preserve"> to make the most of work, home and life. </w:t>
      </w:r>
      <w:r w:rsidR="00261F20" w:rsidRPr="00AD0CF5">
        <w:rPr>
          <w:rFonts w:cs="Bookman Old Style"/>
          <w:sz w:val="24"/>
          <w:szCs w:val="24"/>
        </w:rPr>
        <w:t xml:space="preserve">Our goal is to promote patient functionality through the best clinical services, most advanced and effective treatment protocols, and documented outcomes for our patients.  </w:t>
      </w:r>
      <w:r w:rsidR="00DC7D76" w:rsidRPr="00AD0CF5">
        <w:rPr>
          <w:sz w:val="24"/>
          <w:szCs w:val="24"/>
        </w:rPr>
        <w:t xml:space="preserve">The </w:t>
      </w:r>
      <w:r w:rsidR="00585A2D">
        <w:rPr>
          <w:sz w:val="24"/>
          <w:szCs w:val="24"/>
        </w:rPr>
        <w:t>Brain Injury</w:t>
      </w:r>
      <w:r w:rsidR="00261F20" w:rsidRPr="00AD0CF5">
        <w:rPr>
          <w:sz w:val="24"/>
          <w:szCs w:val="24"/>
        </w:rPr>
        <w:t xml:space="preserve"> </w:t>
      </w:r>
      <w:r w:rsidR="00DC7D76" w:rsidRPr="00AD0CF5">
        <w:rPr>
          <w:sz w:val="24"/>
          <w:szCs w:val="24"/>
        </w:rPr>
        <w:t>program follows the hospital’s mission, vision and values statement.</w:t>
      </w:r>
    </w:p>
    <w:p w14:paraId="3CB21421" w14:textId="77777777" w:rsidR="005A068B" w:rsidRPr="005A068B" w:rsidRDefault="005A068B" w:rsidP="005A068B">
      <w:pPr>
        <w:shd w:val="clear" w:color="auto" w:fill="FFFFFF"/>
        <w:spacing w:before="100" w:beforeAutospacing="1" w:after="100" w:afterAutospacing="1" w:line="240" w:lineRule="auto"/>
        <w:textAlignment w:val="baseline"/>
        <w:rPr>
          <w:rFonts w:cstheme="minorHAnsi"/>
          <w:sz w:val="24"/>
          <w:szCs w:val="24"/>
        </w:rPr>
      </w:pPr>
      <w:r w:rsidRPr="005A068B">
        <w:rPr>
          <w:rFonts w:cstheme="minorHAnsi"/>
          <w:b/>
          <w:bCs/>
          <w:sz w:val="24"/>
          <w:szCs w:val="24"/>
          <w:bdr w:val="none" w:sz="0" w:space="0" w:color="auto" w:frame="1"/>
        </w:rPr>
        <w:t>Our Mission</w:t>
      </w:r>
      <w:proofErr w:type="gramStart"/>
      <w:r w:rsidRPr="005A068B">
        <w:rPr>
          <w:rFonts w:cstheme="minorHAnsi"/>
          <w:sz w:val="24"/>
          <w:szCs w:val="24"/>
        </w:rPr>
        <w:t>:  To</w:t>
      </w:r>
      <w:proofErr w:type="gramEnd"/>
      <w:r w:rsidRPr="005A068B">
        <w:rPr>
          <w:rFonts w:cstheme="minorHAnsi"/>
          <w:sz w:val="24"/>
          <w:szCs w:val="24"/>
        </w:rPr>
        <w:t xml:space="preserve"> enhance health, maximize function and transform lives. </w:t>
      </w:r>
    </w:p>
    <w:p w14:paraId="16BB1B25" w14:textId="77777777" w:rsidR="005A068B" w:rsidRPr="005A068B" w:rsidRDefault="005A068B" w:rsidP="005A068B">
      <w:pPr>
        <w:shd w:val="clear" w:color="auto" w:fill="FFFFFF"/>
        <w:spacing w:before="100" w:beforeAutospacing="1" w:after="100" w:afterAutospacing="1" w:line="240" w:lineRule="auto"/>
        <w:textAlignment w:val="baseline"/>
        <w:rPr>
          <w:rFonts w:cstheme="minorHAnsi"/>
          <w:sz w:val="24"/>
          <w:szCs w:val="24"/>
        </w:rPr>
      </w:pPr>
      <w:r w:rsidRPr="005A068B">
        <w:rPr>
          <w:rFonts w:cstheme="minorHAnsi"/>
          <w:b/>
          <w:bCs/>
          <w:sz w:val="24"/>
          <w:szCs w:val="24"/>
          <w:bdr w:val="none" w:sz="0" w:space="0" w:color="auto" w:frame="1"/>
        </w:rPr>
        <w:t>Our Vision</w:t>
      </w:r>
      <w:proofErr w:type="gramStart"/>
      <w:r w:rsidRPr="005A068B">
        <w:rPr>
          <w:rFonts w:cstheme="minorHAnsi"/>
          <w:b/>
          <w:bCs/>
          <w:sz w:val="24"/>
          <w:szCs w:val="24"/>
          <w:bdr w:val="none" w:sz="0" w:space="0" w:color="auto" w:frame="1"/>
        </w:rPr>
        <w:t xml:space="preserve">:  </w:t>
      </w:r>
      <w:r w:rsidRPr="005A068B">
        <w:rPr>
          <w:rFonts w:cstheme="minorHAnsi"/>
          <w:bCs/>
          <w:sz w:val="24"/>
          <w:szCs w:val="24"/>
          <w:bdr w:val="none" w:sz="0" w:space="0" w:color="auto" w:frame="1"/>
        </w:rPr>
        <w:t>T</w:t>
      </w:r>
      <w:r w:rsidRPr="005A068B">
        <w:rPr>
          <w:rFonts w:cstheme="minorHAnsi"/>
          <w:color w:val="444444"/>
          <w:sz w:val="24"/>
          <w:szCs w:val="24"/>
          <w:shd w:val="clear" w:color="auto" w:fill="FFFFFF"/>
        </w:rPr>
        <w:t>o</w:t>
      </w:r>
      <w:proofErr w:type="gramEnd"/>
      <w:r w:rsidRPr="005A068B">
        <w:rPr>
          <w:rFonts w:cstheme="minorHAnsi"/>
          <w:color w:val="444444"/>
          <w:sz w:val="24"/>
          <w:szCs w:val="24"/>
          <w:shd w:val="clear" w:color="auto" w:fill="FFFFFF"/>
        </w:rPr>
        <w:t xml:space="preserve"> become a nationally recognized leader in optimizing outcomes in rehabilitative, regenerative, and complex medical care</w:t>
      </w:r>
    </w:p>
    <w:p w14:paraId="230D1629" w14:textId="77777777" w:rsidR="00BA693D" w:rsidRPr="00AD0CF5" w:rsidRDefault="005A068B" w:rsidP="005A068B">
      <w:pPr>
        <w:rPr>
          <w:sz w:val="24"/>
          <w:szCs w:val="24"/>
        </w:rPr>
      </w:pPr>
      <w:r w:rsidRPr="005A068B">
        <w:rPr>
          <w:rFonts w:cstheme="minorHAnsi"/>
          <w:b/>
          <w:bCs/>
          <w:bdr w:val="none" w:sz="0" w:space="0" w:color="auto" w:frame="1"/>
        </w:rPr>
        <w:t>Our Values</w:t>
      </w:r>
      <w:proofErr w:type="gramStart"/>
      <w:r w:rsidRPr="005A068B">
        <w:rPr>
          <w:rFonts w:cstheme="minorHAnsi"/>
        </w:rPr>
        <w:t>:  P</w:t>
      </w:r>
      <w:r w:rsidRPr="005A068B">
        <w:rPr>
          <w:rFonts w:cstheme="minorHAnsi"/>
          <w:color w:val="000000"/>
          <w:shd w:val="clear" w:color="auto" w:fill="FFFFFF"/>
        </w:rPr>
        <w:t>atient</w:t>
      </w:r>
      <w:proofErr w:type="gramEnd"/>
      <w:r w:rsidRPr="005A068B">
        <w:rPr>
          <w:rFonts w:cstheme="minorHAnsi"/>
          <w:color w:val="000000"/>
          <w:shd w:val="clear" w:color="auto" w:fill="FFFFFF"/>
        </w:rPr>
        <w:t>-centered care is achieved with a culture that embraces these values: Innovation. Teamwork. Inclusion. Safety. Integrity. Compassion. Accountability. Respect. Excellence</w:t>
      </w:r>
    </w:p>
    <w:p w14:paraId="4817F3D1" w14:textId="77777777" w:rsidR="00FC20E8" w:rsidRPr="00C27C9C" w:rsidRDefault="00FC20E8">
      <w:pPr>
        <w:rPr>
          <w:b/>
          <w:sz w:val="28"/>
          <w:szCs w:val="28"/>
        </w:rPr>
      </w:pPr>
      <w:r w:rsidRPr="00C27C9C">
        <w:rPr>
          <w:b/>
          <w:sz w:val="28"/>
          <w:szCs w:val="28"/>
        </w:rPr>
        <w:t>Our Patients</w:t>
      </w:r>
      <w:r w:rsidR="00BA693D">
        <w:rPr>
          <w:b/>
          <w:sz w:val="28"/>
          <w:szCs w:val="28"/>
        </w:rPr>
        <w:t>/Population Served</w:t>
      </w:r>
      <w:r w:rsidRPr="00C27C9C">
        <w:rPr>
          <w:b/>
          <w:sz w:val="28"/>
          <w:szCs w:val="28"/>
        </w:rPr>
        <w:t xml:space="preserve">: </w:t>
      </w:r>
    </w:p>
    <w:p w14:paraId="59F1795B" w14:textId="77777777" w:rsidR="00F519C5" w:rsidRPr="00AD0CF5" w:rsidRDefault="00460D7A" w:rsidP="00F519C5">
      <w:pPr>
        <w:autoSpaceDE w:val="0"/>
        <w:autoSpaceDN w:val="0"/>
        <w:adjustRightInd w:val="0"/>
        <w:spacing w:after="0" w:line="240" w:lineRule="auto"/>
        <w:rPr>
          <w:rFonts w:cs="XMYPL U+ Minion Pro"/>
          <w:sz w:val="24"/>
          <w:szCs w:val="24"/>
        </w:rPr>
      </w:pPr>
      <w:r w:rsidRPr="00AD0CF5">
        <w:rPr>
          <w:sz w:val="24"/>
          <w:szCs w:val="24"/>
        </w:rPr>
        <w:t xml:space="preserve">Gaylord Hospital is dedicated to serving </w:t>
      </w:r>
      <w:r w:rsidR="00FC20E8" w:rsidRPr="00AD0CF5">
        <w:rPr>
          <w:sz w:val="24"/>
          <w:szCs w:val="24"/>
        </w:rPr>
        <w:t xml:space="preserve">the needs of adult and adolescent </w:t>
      </w:r>
      <w:proofErr w:type="gramStart"/>
      <w:r w:rsidRPr="00AD0CF5">
        <w:rPr>
          <w:sz w:val="24"/>
          <w:szCs w:val="24"/>
        </w:rPr>
        <w:t>persons</w:t>
      </w:r>
      <w:proofErr w:type="gramEnd"/>
      <w:r w:rsidRPr="00AD0CF5">
        <w:rPr>
          <w:sz w:val="24"/>
          <w:szCs w:val="24"/>
        </w:rPr>
        <w:t xml:space="preserve"> </w:t>
      </w:r>
      <w:r w:rsidR="009B5F22" w:rsidRPr="00AD0CF5">
        <w:rPr>
          <w:sz w:val="24"/>
          <w:szCs w:val="24"/>
        </w:rPr>
        <w:t>affected by brain inju</w:t>
      </w:r>
      <w:r w:rsidR="00AD0CF5" w:rsidRPr="00AD0CF5">
        <w:rPr>
          <w:sz w:val="24"/>
          <w:szCs w:val="24"/>
        </w:rPr>
        <w:t>r</w:t>
      </w:r>
      <w:r w:rsidR="009B5F22" w:rsidRPr="00AD0CF5">
        <w:rPr>
          <w:sz w:val="24"/>
          <w:szCs w:val="24"/>
        </w:rPr>
        <w:t>y</w:t>
      </w:r>
      <w:r w:rsidRPr="00AD0CF5">
        <w:rPr>
          <w:sz w:val="24"/>
          <w:szCs w:val="24"/>
        </w:rPr>
        <w:t xml:space="preserve">.  </w:t>
      </w:r>
      <w:r w:rsidR="00980CAB" w:rsidRPr="00AD0CF5">
        <w:rPr>
          <w:sz w:val="24"/>
          <w:szCs w:val="24"/>
        </w:rPr>
        <w:t xml:space="preserve">Our inpatient units accept </w:t>
      </w:r>
      <w:r w:rsidRPr="00AD0CF5">
        <w:rPr>
          <w:sz w:val="24"/>
          <w:szCs w:val="24"/>
        </w:rPr>
        <w:t xml:space="preserve">individuals </w:t>
      </w:r>
      <w:r w:rsidR="00261F20" w:rsidRPr="00AD0CF5">
        <w:rPr>
          <w:sz w:val="24"/>
          <w:szCs w:val="24"/>
        </w:rPr>
        <w:t>with di</w:t>
      </w:r>
      <w:r w:rsidR="009B5F22" w:rsidRPr="00AD0CF5">
        <w:rPr>
          <w:sz w:val="24"/>
          <w:szCs w:val="24"/>
        </w:rPr>
        <w:t xml:space="preserve">ffering severity </w:t>
      </w:r>
      <w:proofErr w:type="gramStart"/>
      <w:r w:rsidR="009B5F22" w:rsidRPr="00AD0CF5">
        <w:rPr>
          <w:sz w:val="24"/>
          <w:szCs w:val="24"/>
        </w:rPr>
        <w:t>level</w:t>
      </w:r>
      <w:proofErr w:type="gramEnd"/>
      <w:r w:rsidR="009B5F22" w:rsidRPr="00AD0CF5">
        <w:rPr>
          <w:sz w:val="24"/>
          <w:szCs w:val="24"/>
        </w:rPr>
        <w:t xml:space="preserve"> of brain injury</w:t>
      </w:r>
      <w:r w:rsidR="00261F20" w:rsidRPr="00AD0CF5">
        <w:rPr>
          <w:sz w:val="24"/>
          <w:szCs w:val="24"/>
        </w:rPr>
        <w:t xml:space="preserve"> and different needs including our early recovery program, rehab program</w:t>
      </w:r>
      <w:r w:rsidR="009B5F22" w:rsidRPr="00AD0CF5">
        <w:rPr>
          <w:sz w:val="24"/>
          <w:szCs w:val="24"/>
        </w:rPr>
        <w:t xml:space="preserve"> and medically complex program.</w:t>
      </w:r>
      <w:r w:rsidR="00261F20" w:rsidRPr="00AD0CF5">
        <w:rPr>
          <w:sz w:val="24"/>
          <w:szCs w:val="24"/>
        </w:rPr>
        <w:t xml:space="preserve">  </w:t>
      </w:r>
      <w:r w:rsidRPr="00AD0CF5">
        <w:rPr>
          <w:sz w:val="24"/>
          <w:szCs w:val="24"/>
        </w:rPr>
        <w:t xml:space="preserve"> We have ventilator, telemetry and oxygen capabilities allowing us to serve </w:t>
      </w:r>
      <w:proofErr w:type="gramStart"/>
      <w:r w:rsidRPr="00AD0CF5">
        <w:rPr>
          <w:sz w:val="24"/>
          <w:szCs w:val="24"/>
        </w:rPr>
        <w:t>pers</w:t>
      </w:r>
      <w:r w:rsidR="007A6009" w:rsidRPr="00AD0CF5">
        <w:rPr>
          <w:sz w:val="24"/>
          <w:szCs w:val="24"/>
        </w:rPr>
        <w:t>ons</w:t>
      </w:r>
      <w:proofErr w:type="gramEnd"/>
      <w:r w:rsidR="007A6009" w:rsidRPr="00AD0CF5">
        <w:rPr>
          <w:sz w:val="24"/>
          <w:szCs w:val="24"/>
        </w:rPr>
        <w:t xml:space="preserve"> with complex medical needs</w:t>
      </w:r>
      <w:r w:rsidRPr="00AD0CF5">
        <w:rPr>
          <w:sz w:val="24"/>
          <w:szCs w:val="24"/>
        </w:rPr>
        <w:t xml:space="preserve">.  We accept patients </w:t>
      </w:r>
      <w:r w:rsidR="00980CAB" w:rsidRPr="00AD0CF5">
        <w:rPr>
          <w:sz w:val="24"/>
          <w:szCs w:val="24"/>
        </w:rPr>
        <w:t>from both in- and out-of- state</w:t>
      </w:r>
      <w:r w:rsidR="00FC20E8" w:rsidRPr="00AD0CF5">
        <w:rPr>
          <w:sz w:val="24"/>
          <w:szCs w:val="24"/>
        </w:rPr>
        <w:t xml:space="preserve"> </w:t>
      </w:r>
      <w:r w:rsidR="007357B3" w:rsidRPr="00AD0CF5">
        <w:rPr>
          <w:sz w:val="24"/>
          <w:szCs w:val="24"/>
        </w:rPr>
        <w:t xml:space="preserve">as well as out of the country </w:t>
      </w:r>
      <w:r w:rsidR="00FC20E8" w:rsidRPr="00AD0CF5">
        <w:rPr>
          <w:sz w:val="24"/>
          <w:szCs w:val="24"/>
        </w:rPr>
        <w:t>with all approved</w:t>
      </w:r>
      <w:r w:rsidRPr="00AD0CF5">
        <w:rPr>
          <w:sz w:val="24"/>
          <w:szCs w:val="24"/>
        </w:rPr>
        <w:t xml:space="preserve"> payer sources.  </w:t>
      </w:r>
      <w:r w:rsidR="00A1239F" w:rsidRPr="00AD0CF5">
        <w:rPr>
          <w:sz w:val="24"/>
          <w:szCs w:val="24"/>
        </w:rPr>
        <w:t xml:space="preserve">  </w:t>
      </w:r>
      <w:proofErr w:type="gramStart"/>
      <w:r w:rsidR="00C27C9C" w:rsidRPr="00AD0CF5">
        <w:rPr>
          <w:sz w:val="24"/>
          <w:szCs w:val="24"/>
        </w:rPr>
        <w:t>All of</w:t>
      </w:r>
      <w:proofErr w:type="gramEnd"/>
      <w:r w:rsidR="00C27C9C" w:rsidRPr="00AD0CF5">
        <w:rPr>
          <w:sz w:val="24"/>
          <w:szCs w:val="24"/>
        </w:rPr>
        <w:t xml:space="preserve"> our hospital rooms are private rooms and visiting hours are flexible.  </w:t>
      </w:r>
      <w:r w:rsidR="004A7374">
        <w:rPr>
          <w:sz w:val="24"/>
          <w:szCs w:val="24"/>
        </w:rPr>
        <w:t>We have a</w:t>
      </w:r>
      <w:r w:rsidR="00F519C5" w:rsidRPr="00AD0CF5">
        <w:rPr>
          <w:rFonts w:cs="HTACV A+ Minion Pro"/>
          <w:sz w:val="24"/>
          <w:szCs w:val="24"/>
        </w:rPr>
        <w:t>dolescent dedicated suites consist</w:t>
      </w:r>
      <w:r w:rsidR="00585A2D">
        <w:rPr>
          <w:rFonts w:cs="HTACV A+ Minion Pro"/>
          <w:sz w:val="24"/>
          <w:szCs w:val="24"/>
        </w:rPr>
        <w:t>ing</w:t>
      </w:r>
      <w:r w:rsidR="00F519C5" w:rsidRPr="00AD0CF5">
        <w:rPr>
          <w:rFonts w:cs="HTACV A+ Minion Pro"/>
          <w:sz w:val="24"/>
          <w:szCs w:val="24"/>
        </w:rPr>
        <w:t xml:space="preserve"> of private rooms with a parent or </w:t>
      </w:r>
      <w:r w:rsidR="00E0551C" w:rsidRPr="00AD0CF5">
        <w:rPr>
          <w:rFonts w:cs="HTACV A+ Minion Pro"/>
          <w:sz w:val="24"/>
          <w:szCs w:val="24"/>
        </w:rPr>
        <w:t>support person</w:t>
      </w:r>
      <w:r w:rsidR="00F519C5" w:rsidRPr="00AD0CF5">
        <w:rPr>
          <w:rFonts w:cs="HTACV A+ Minion Pro"/>
          <w:sz w:val="24"/>
          <w:szCs w:val="24"/>
        </w:rPr>
        <w:t xml:space="preserve"> adjoining private room, free of charge. Rooms are connected via private bathrooms for each and a shared shower for the suite.  Each family suite has a m</w:t>
      </w:r>
      <w:r w:rsidR="004A7374">
        <w:rPr>
          <w:rFonts w:cs="HTACV A+ Minion Pro"/>
          <w:sz w:val="24"/>
          <w:szCs w:val="24"/>
        </w:rPr>
        <w:t>ini fridge.  The unit that houses the adolescent suites</w:t>
      </w:r>
      <w:r w:rsidR="00F519C5" w:rsidRPr="00AD0CF5">
        <w:rPr>
          <w:rFonts w:cs="HTACV A+ Minion Pro"/>
          <w:sz w:val="24"/>
          <w:szCs w:val="24"/>
        </w:rPr>
        <w:t xml:space="preserve"> also has</w:t>
      </w:r>
      <w:r w:rsidR="00F519C5" w:rsidRPr="00AD0CF5">
        <w:rPr>
          <w:rFonts w:cs="HBYXV A+ Minion Pro"/>
          <w:i/>
          <w:iCs/>
          <w:sz w:val="24"/>
          <w:szCs w:val="24"/>
        </w:rPr>
        <w:t xml:space="preserve"> </w:t>
      </w:r>
      <w:r w:rsidR="00F519C5" w:rsidRPr="00AD0CF5">
        <w:rPr>
          <w:rFonts w:cs="HBYXV A+ Minion Pro"/>
          <w:iCs/>
          <w:sz w:val="24"/>
          <w:szCs w:val="24"/>
        </w:rPr>
        <w:t xml:space="preserve">The </w:t>
      </w:r>
      <w:proofErr w:type="gramStart"/>
      <w:r w:rsidR="00F519C5" w:rsidRPr="00AD0CF5">
        <w:rPr>
          <w:rFonts w:cs="HBYXV A+ Minion Pro"/>
          <w:iCs/>
          <w:sz w:val="24"/>
          <w:szCs w:val="24"/>
        </w:rPr>
        <w:t>Loft</w:t>
      </w:r>
      <w:proofErr w:type="gramEnd"/>
      <w:r w:rsidR="00F519C5" w:rsidRPr="00AD0CF5">
        <w:rPr>
          <w:rFonts w:cs="HBYXV A+ Minion Pro"/>
          <w:iCs/>
          <w:sz w:val="24"/>
          <w:szCs w:val="24"/>
        </w:rPr>
        <w:t xml:space="preserve"> which</w:t>
      </w:r>
      <w:r w:rsidR="00F519C5" w:rsidRPr="00AD0CF5">
        <w:rPr>
          <w:rFonts w:cs="HBYXV A+ Minion Pro"/>
          <w:i/>
          <w:iCs/>
          <w:sz w:val="24"/>
          <w:szCs w:val="24"/>
        </w:rPr>
        <w:t xml:space="preserve"> </w:t>
      </w:r>
      <w:r w:rsidR="00F519C5" w:rsidRPr="00AD0CF5">
        <w:rPr>
          <w:rFonts w:cs="XMYPL U+ Minion Pro"/>
          <w:sz w:val="24"/>
          <w:szCs w:val="24"/>
        </w:rPr>
        <w:t>is a game room with XBOX ONE and a 42-inch flat-screen TV.</w:t>
      </w:r>
      <w:r w:rsidR="00BA693D">
        <w:rPr>
          <w:rFonts w:cs="XMYPL U+ Minion Pro"/>
          <w:sz w:val="24"/>
          <w:szCs w:val="24"/>
        </w:rPr>
        <w:t xml:space="preserve">  </w:t>
      </w:r>
      <w:r w:rsidR="00585A2D">
        <w:rPr>
          <w:rFonts w:cs="XMYPL U+ Minion Pro"/>
          <w:sz w:val="24"/>
          <w:szCs w:val="24"/>
        </w:rPr>
        <w:t xml:space="preserve">Currently Gaylord is undergoing a </w:t>
      </w:r>
      <w:proofErr w:type="gramStart"/>
      <w:r w:rsidR="00585A2D">
        <w:rPr>
          <w:rFonts w:cs="XMYPL U+ Minion Pro"/>
          <w:sz w:val="24"/>
          <w:szCs w:val="24"/>
        </w:rPr>
        <w:t>renovation projects</w:t>
      </w:r>
      <w:proofErr w:type="gramEnd"/>
      <w:r w:rsidR="00585A2D">
        <w:rPr>
          <w:rFonts w:cs="XMYPL U+ Minion Pro"/>
          <w:sz w:val="24"/>
          <w:szCs w:val="24"/>
        </w:rPr>
        <w:t xml:space="preserve"> and during these renovations the adolescent suites are occasionally unavailable due to construction.</w:t>
      </w:r>
    </w:p>
    <w:p w14:paraId="1FC98F7F" w14:textId="77777777" w:rsidR="00C27C9C" w:rsidRPr="00AD0CF5" w:rsidRDefault="00C27C9C" w:rsidP="00F519C5">
      <w:pPr>
        <w:autoSpaceDE w:val="0"/>
        <w:autoSpaceDN w:val="0"/>
        <w:adjustRightInd w:val="0"/>
        <w:spacing w:after="0" w:line="240" w:lineRule="auto"/>
        <w:rPr>
          <w:rFonts w:cs="RIAKF G+ Share"/>
          <w:sz w:val="24"/>
          <w:szCs w:val="24"/>
        </w:rPr>
      </w:pPr>
    </w:p>
    <w:p w14:paraId="1292C325" w14:textId="2EF1E271" w:rsidR="000C6A9C" w:rsidRPr="00AD0CF5" w:rsidRDefault="00460D7A" w:rsidP="000C6A9C">
      <w:pPr>
        <w:pStyle w:val="Default"/>
        <w:rPr>
          <w:rFonts w:asciiTheme="minorHAnsi" w:hAnsiTheme="minorHAnsi"/>
          <w:color w:val="auto"/>
        </w:rPr>
      </w:pPr>
      <w:r w:rsidRPr="00AD0CF5">
        <w:rPr>
          <w:rFonts w:asciiTheme="minorHAnsi" w:hAnsiTheme="minorHAnsi"/>
          <w:color w:val="auto"/>
        </w:rPr>
        <w:t>O</w:t>
      </w:r>
      <w:r w:rsidR="00980CAB" w:rsidRPr="00AD0CF5">
        <w:rPr>
          <w:rFonts w:asciiTheme="minorHAnsi" w:hAnsiTheme="minorHAnsi"/>
          <w:color w:val="auto"/>
        </w:rPr>
        <w:t>ur outpatient departm</w:t>
      </w:r>
      <w:r w:rsidR="00013158" w:rsidRPr="00AD0CF5">
        <w:rPr>
          <w:rFonts w:asciiTheme="minorHAnsi" w:hAnsiTheme="minorHAnsi"/>
          <w:color w:val="auto"/>
        </w:rPr>
        <w:t>ent provides continued lifelong</w:t>
      </w:r>
      <w:r w:rsidR="00980CAB" w:rsidRPr="00AD0CF5">
        <w:rPr>
          <w:rFonts w:asciiTheme="minorHAnsi" w:hAnsiTheme="minorHAnsi"/>
          <w:color w:val="auto"/>
        </w:rPr>
        <w:t xml:space="preserve"> care</w:t>
      </w:r>
      <w:r w:rsidRPr="00AD0CF5">
        <w:rPr>
          <w:rFonts w:asciiTheme="minorHAnsi" w:hAnsiTheme="minorHAnsi"/>
          <w:color w:val="auto"/>
        </w:rPr>
        <w:t xml:space="preserve"> working with individuals </w:t>
      </w:r>
      <w:r w:rsidR="007A6009" w:rsidRPr="00AD0CF5">
        <w:rPr>
          <w:rFonts w:asciiTheme="minorHAnsi" w:hAnsiTheme="minorHAnsi"/>
          <w:color w:val="auto"/>
        </w:rPr>
        <w:t>with brain</w:t>
      </w:r>
      <w:r w:rsidR="00A1239F" w:rsidRPr="00AD0CF5">
        <w:rPr>
          <w:rFonts w:asciiTheme="minorHAnsi" w:hAnsiTheme="minorHAnsi"/>
          <w:color w:val="auto"/>
        </w:rPr>
        <w:t xml:space="preserve"> </w:t>
      </w:r>
      <w:r w:rsidRPr="00AD0CF5">
        <w:rPr>
          <w:rFonts w:asciiTheme="minorHAnsi" w:hAnsiTheme="minorHAnsi"/>
          <w:color w:val="auto"/>
        </w:rPr>
        <w:t>residing</w:t>
      </w:r>
      <w:r w:rsidR="00A81B73">
        <w:rPr>
          <w:rFonts w:asciiTheme="minorHAnsi" w:hAnsiTheme="minorHAnsi"/>
          <w:color w:val="auto"/>
        </w:rPr>
        <w:t xml:space="preserve"> </w:t>
      </w:r>
      <w:r w:rsidR="00C93DE5">
        <w:rPr>
          <w:rFonts w:asciiTheme="minorHAnsi" w:hAnsiTheme="minorHAnsi"/>
          <w:color w:val="auto"/>
        </w:rPr>
        <w:t>1</w:t>
      </w:r>
      <w:r w:rsidR="00A81B73">
        <w:rPr>
          <w:rFonts w:asciiTheme="minorHAnsi" w:hAnsiTheme="minorHAnsi"/>
          <w:color w:val="auto"/>
        </w:rPr>
        <w:t>4</w:t>
      </w:r>
      <w:r w:rsidR="00C93DE5">
        <w:rPr>
          <w:rFonts w:asciiTheme="minorHAnsi" w:hAnsiTheme="minorHAnsi"/>
          <w:color w:val="auto"/>
        </w:rPr>
        <w:t xml:space="preserve"> years old and over</w:t>
      </w:r>
      <w:r w:rsidRPr="00AD0CF5">
        <w:rPr>
          <w:rFonts w:asciiTheme="minorHAnsi" w:hAnsiTheme="minorHAnsi"/>
          <w:color w:val="auto"/>
        </w:rPr>
        <w:t xml:space="preserve"> in the </w:t>
      </w:r>
      <w:r w:rsidR="00A1239F" w:rsidRPr="00AD0CF5">
        <w:rPr>
          <w:rFonts w:asciiTheme="minorHAnsi" w:hAnsiTheme="minorHAnsi"/>
          <w:color w:val="auto"/>
        </w:rPr>
        <w:t>community</w:t>
      </w:r>
      <w:r w:rsidR="00C93DE5">
        <w:rPr>
          <w:rFonts w:asciiTheme="minorHAnsi" w:hAnsiTheme="minorHAnsi"/>
          <w:color w:val="auto"/>
        </w:rPr>
        <w:t>.  Younger than 18 is approved on an individual basis.</w:t>
      </w:r>
      <w:r w:rsidR="00980CAB" w:rsidRPr="00AD0CF5">
        <w:rPr>
          <w:rFonts w:asciiTheme="minorHAnsi" w:hAnsiTheme="minorHAnsi"/>
          <w:color w:val="auto"/>
        </w:rPr>
        <w:t xml:space="preserve"> </w:t>
      </w:r>
      <w:r w:rsidR="001E29E2">
        <w:rPr>
          <w:rFonts w:asciiTheme="minorHAnsi" w:hAnsiTheme="minorHAnsi"/>
          <w:color w:val="auto"/>
        </w:rPr>
        <w:t xml:space="preserve"> </w:t>
      </w:r>
      <w:r w:rsidR="00980CAB" w:rsidRPr="00AD0CF5">
        <w:rPr>
          <w:rFonts w:asciiTheme="minorHAnsi" w:hAnsiTheme="minorHAnsi"/>
          <w:color w:val="auto"/>
        </w:rPr>
        <w:t xml:space="preserve"> </w:t>
      </w:r>
      <w:r w:rsidR="00A1239F" w:rsidRPr="00AD0CF5">
        <w:rPr>
          <w:rFonts w:asciiTheme="minorHAnsi" w:hAnsiTheme="minorHAnsi"/>
          <w:color w:val="auto"/>
        </w:rPr>
        <w:t xml:space="preserve">We offer </w:t>
      </w:r>
      <w:r w:rsidR="00D1283A" w:rsidRPr="00AD0CF5">
        <w:rPr>
          <w:rFonts w:asciiTheme="minorHAnsi" w:hAnsiTheme="minorHAnsi"/>
          <w:color w:val="auto"/>
        </w:rPr>
        <w:t>Physical Therapy (</w:t>
      </w:r>
      <w:r w:rsidR="00A1239F" w:rsidRPr="00AD0CF5">
        <w:rPr>
          <w:rFonts w:asciiTheme="minorHAnsi" w:hAnsiTheme="minorHAnsi"/>
          <w:color w:val="auto"/>
        </w:rPr>
        <w:t>PT</w:t>
      </w:r>
      <w:r w:rsidR="00D1283A" w:rsidRPr="00AD0CF5">
        <w:rPr>
          <w:rFonts w:asciiTheme="minorHAnsi" w:hAnsiTheme="minorHAnsi"/>
          <w:color w:val="auto"/>
        </w:rPr>
        <w:t>)</w:t>
      </w:r>
      <w:r w:rsidR="00A1239F" w:rsidRPr="00AD0CF5">
        <w:rPr>
          <w:rFonts w:asciiTheme="minorHAnsi" w:hAnsiTheme="minorHAnsi"/>
          <w:color w:val="auto"/>
        </w:rPr>
        <w:t xml:space="preserve">, </w:t>
      </w:r>
      <w:r w:rsidR="00D1283A" w:rsidRPr="00AD0CF5">
        <w:rPr>
          <w:rFonts w:asciiTheme="minorHAnsi" w:hAnsiTheme="minorHAnsi"/>
          <w:color w:val="auto"/>
        </w:rPr>
        <w:t>Occupational Therapy (</w:t>
      </w:r>
      <w:r w:rsidR="00A1239F" w:rsidRPr="00AD0CF5">
        <w:rPr>
          <w:rFonts w:asciiTheme="minorHAnsi" w:hAnsiTheme="minorHAnsi"/>
          <w:color w:val="auto"/>
        </w:rPr>
        <w:t>OT</w:t>
      </w:r>
      <w:r w:rsidR="00D1283A" w:rsidRPr="00AD0CF5">
        <w:rPr>
          <w:rFonts w:asciiTheme="minorHAnsi" w:hAnsiTheme="minorHAnsi"/>
          <w:color w:val="auto"/>
        </w:rPr>
        <w:t>)</w:t>
      </w:r>
      <w:r w:rsidR="00F33180" w:rsidRPr="00AD0CF5">
        <w:rPr>
          <w:rFonts w:asciiTheme="minorHAnsi" w:hAnsiTheme="minorHAnsi"/>
          <w:color w:val="auto"/>
        </w:rPr>
        <w:t xml:space="preserve">, </w:t>
      </w:r>
      <w:r w:rsidR="00D1283A" w:rsidRPr="00AD0CF5">
        <w:rPr>
          <w:rFonts w:asciiTheme="minorHAnsi" w:hAnsiTheme="minorHAnsi"/>
          <w:color w:val="auto"/>
        </w:rPr>
        <w:t>Speech and Language Pathology (</w:t>
      </w:r>
      <w:r w:rsidR="00A1239F" w:rsidRPr="00AD0CF5">
        <w:rPr>
          <w:rFonts w:asciiTheme="minorHAnsi" w:hAnsiTheme="minorHAnsi"/>
          <w:color w:val="auto"/>
        </w:rPr>
        <w:t>S</w:t>
      </w:r>
      <w:r w:rsidR="00D1283A" w:rsidRPr="00AD0CF5">
        <w:rPr>
          <w:rFonts w:asciiTheme="minorHAnsi" w:hAnsiTheme="minorHAnsi"/>
          <w:color w:val="auto"/>
        </w:rPr>
        <w:t>L</w:t>
      </w:r>
      <w:r w:rsidR="00A1239F" w:rsidRPr="00AD0CF5">
        <w:rPr>
          <w:rFonts w:asciiTheme="minorHAnsi" w:hAnsiTheme="minorHAnsi"/>
          <w:color w:val="auto"/>
        </w:rPr>
        <w:t>P</w:t>
      </w:r>
      <w:r w:rsidR="00D1283A" w:rsidRPr="00AD0CF5">
        <w:rPr>
          <w:rFonts w:asciiTheme="minorHAnsi" w:hAnsiTheme="minorHAnsi"/>
          <w:color w:val="auto"/>
        </w:rPr>
        <w:t>)</w:t>
      </w:r>
      <w:r w:rsidR="00F33180" w:rsidRPr="00AD0CF5">
        <w:rPr>
          <w:rFonts w:asciiTheme="minorHAnsi" w:hAnsiTheme="minorHAnsi"/>
          <w:color w:val="auto"/>
        </w:rPr>
        <w:t xml:space="preserve">, </w:t>
      </w:r>
      <w:r w:rsidR="00D1283A" w:rsidRPr="00AD0CF5">
        <w:rPr>
          <w:rFonts w:asciiTheme="minorHAnsi" w:hAnsiTheme="minorHAnsi"/>
          <w:color w:val="auto"/>
        </w:rPr>
        <w:t>Therapeutic Recreation (</w:t>
      </w:r>
      <w:r w:rsidR="00F33180" w:rsidRPr="00AD0CF5">
        <w:rPr>
          <w:rFonts w:asciiTheme="minorHAnsi" w:hAnsiTheme="minorHAnsi"/>
          <w:color w:val="auto"/>
        </w:rPr>
        <w:t>T</w:t>
      </w:r>
      <w:r w:rsidR="007357B3" w:rsidRPr="00AD0CF5">
        <w:rPr>
          <w:rFonts w:asciiTheme="minorHAnsi" w:hAnsiTheme="minorHAnsi"/>
          <w:color w:val="auto"/>
        </w:rPr>
        <w:t>R</w:t>
      </w:r>
      <w:r w:rsidR="00D1283A" w:rsidRPr="00AD0CF5">
        <w:rPr>
          <w:rFonts w:asciiTheme="minorHAnsi" w:hAnsiTheme="minorHAnsi"/>
          <w:color w:val="auto"/>
        </w:rPr>
        <w:t>)</w:t>
      </w:r>
      <w:r w:rsidR="007357B3" w:rsidRPr="00AD0CF5">
        <w:rPr>
          <w:rFonts w:asciiTheme="minorHAnsi" w:hAnsiTheme="minorHAnsi"/>
          <w:color w:val="auto"/>
        </w:rPr>
        <w:t>, Psych</w:t>
      </w:r>
      <w:r w:rsidR="00D1283A" w:rsidRPr="00AD0CF5">
        <w:rPr>
          <w:rFonts w:asciiTheme="minorHAnsi" w:hAnsiTheme="minorHAnsi"/>
          <w:color w:val="auto"/>
        </w:rPr>
        <w:t>ology/</w:t>
      </w:r>
      <w:r w:rsidR="007357B3" w:rsidRPr="00AD0CF5">
        <w:rPr>
          <w:rFonts w:asciiTheme="minorHAnsi" w:hAnsiTheme="minorHAnsi"/>
          <w:color w:val="auto"/>
        </w:rPr>
        <w:t>social work</w:t>
      </w:r>
      <w:r w:rsidR="00D1283A" w:rsidRPr="00AD0CF5">
        <w:rPr>
          <w:rFonts w:asciiTheme="minorHAnsi" w:hAnsiTheme="minorHAnsi"/>
          <w:color w:val="auto"/>
        </w:rPr>
        <w:t xml:space="preserve">, neuropsychology, </w:t>
      </w:r>
      <w:r w:rsidR="007A6009" w:rsidRPr="00AD0CF5">
        <w:rPr>
          <w:rFonts w:asciiTheme="minorHAnsi" w:hAnsiTheme="minorHAnsi"/>
          <w:color w:val="auto"/>
        </w:rPr>
        <w:t xml:space="preserve">concussion services, </w:t>
      </w:r>
      <w:r w:rsidR="00BA693D">
        <w:rPr>
          <w:rFonts w:asciiTheme="minorHAnsi" w:hAnsiTheme="minorHAnsi"/>
          <w:color w:val="auto"/>
        </w:rPr>
        <w:t xml:space="preserve">care management </w:t>
      </w:r>
      <w:r w:rsidR="007357B3" w:rsidRPr="00AD0CF5">
        <w:rPr>
          <w:rFonts w:asciiTheme="minorHAnsi" w:hAnsiTheme="minorHAnsi"/>
          <w:color w:val="auto"/>
        </w:rPr>
        <w:t>and</w:t>
      </w:r>
      <w:r w:rsidR="00D1283A" w:rsidRPr="00AD0CF5">
        <w:rPr>
          <w:rFonts w:asciiTheme="minorHAnsi" w:hAnsiTheme="minorHAnsi"/>
          <w:color w:val="auto"/>
        </w:rPr>
        <w:t xml:space="preserve"> Physician/Li</w:t>
      </w:r>
      <w:r w:rsidR="00BA693D">
        <w:rPr>
          <w:rFonts w:asciiTheme="minorHAnsi" w:hAnsiTheme="minorHAnsi"/>
          <w:color w:val="auto"/>
        </w:rPr>
        <w:t>censed Independent Practitioner (</w:t>
      </w:r>
      <w:r w:rsidR="00D1283A" w:rsidRPr="00AD0CF5">
        <w:rPr>
          <w:rFonts w:asciiTheme="minorHAnsi" w:hAnsiTheme="minorHAnsi"/>
          <w:color w:val="auto"/>
        </w:rPr>
        <w:t>LP</w:t>
      </w:r>
      <w:r w:rsidR="00BA693D">
        <w:rPr>
          <w:rFonts w:asciiTheme="minorHAnsi" w:hAnsiTheme="minorHAnsi"/>
          <w:color w:val="auto"/>
        </w:rPr>
        <w:t>)</w:t>
      </w:r>
      <w:r w:rsidR="00F33180" w:rsidRPr="00AD0CF5">
        <w:rPr>
          <w:rFonts w:asciiTheme="minorHAnsi" w:hAnsiTheme="minorHAnsi"/>
          <w:color w:val="auto"/>
        </w:rPr>
        <w:t xml:space="preserve"> </w:t>
      </w:r>
      <w:r w:rsidR="00A1239F" w:rsidRPr="00AD0CF5">
        <w:rPr>
          <w:rFonts w:asciiTheme="minorHAnsi" w:hAnsiTheme="minorHAnsi"/>
          <w:color w:val="auto"/>
        </w:rPr>
        <w:t>services with flexibility of scheduling and frequency.  Our T</w:t>
      </w:r>
      <w:r w:rsidR="00DC1FC3">
        <w:rPr>
          <w:rFonts w:asciiTheme="minorHAnsi" w:hAnsiTheme="minorHAnsi"/>
          <w:color w:val="auto"/>
        </w:rPr>
        <w:t>R department has a very active Sports A</w:t>
      </w:r>
      <w:r w:rsidR="00A1239F" w:rsidRPr="00AD0CF5">
        <w:rPr>
          <w:rFonts w:asciiTheme="minorHAnsi" w:hAnsiTheme="minorHAnsi"/>
          <w:color w:val="auto"/>
        </w:rPr>
        <w:t xml:space="preserve">ssociation with many activities available to community dwelling </w:t>
      </w:r>
      <w:proofErr w:type="gramStart"/>
      <w:r w:rsidR="00A1239F" w:rsidRPr="00AD0CF5">
        <w:rPr>
          <w:rFonts w:asciiTheme="minorHAnsi" w:hAnsiTheme="minorHAnsi"/>
          <w:color w:val="auto"/>
        </w:rPr>
        <w:t>persons</w:t>
      </w:r>
      <w:proofErr w:type="gramEnd"/>
      <w:r w:rsidR="00A1239F" w:rsidRPr="00AD0CF5">
        <w:rPr>
          <w:rFonts w:asciiTheme="minorHAnsi" w:hAnsiTheme="minorHAnsi"/>
          <w:color w:val="auto"/>
        </w:rPr>
        <w:t xml:space="preserve"> with </w:t>
      </w:r>
      <w:r w:rsidR="00FA7C1B">
        <w:rPr>
          <w:rFonts w:asciiTheme="minorHAnsi" w:hAnsiTheme="minorHAnsi"/>
          <w:color w:val="auto"/>
        </w:rPr>
        <w:t>brain injury</w:t>
      </w:r>
      <w:r w:rsidR="00A1239F" w:rsidRPr="00AD0CF5">
        <w:rPr>
          <w:rFonts w:asciiTheme="minorHAnsi" w:hAnsiTheme="minorHAnsi"/>
          <w:color w:val="auto"/>
        </w:rPr>
        <w:t>.</w:t>
      </w:r>
      <w:r w:rsidR="000C6A9C" w:rsidRPr="00AD0CF5">
        <w:rPr>
          <w:rFonts w:asciiTheme="minorHAnsi" w:hAnsiTheme="minorHAnsi"/>
          <w:color w:val="auto"/>
        </w:rPr>
        <w:t xml:space="preserve">  Our medical services department</w:t>
      </w:r>
      <w:r w:rsidR="007A6009" w:rsidRPr="00AD0CF5">
        <w:rPr>
          <w:rFonts w:asciiTheme="minorHAnsi" w:hAnsiTheme="minorHAnsi"/>
          <w:color w:val="auto"/>
        </w:rPr>
        <w:t xml:space="preserve"> offers and provides annual </w:t>
      </w:r>
      <w:proofErr w:type="gramStart"/>
      <w:r w:rsidR="007A6009" w:rsidRPr="00AD0CF5">
        <w:rPr>
          <w:rFonts w:asciiTheme="minorHAnsi" w:hAnsiTheme="minorHAnsi"/>
          <w:color w:val="auto"/>
        </w:rPr>
        <w:t>follow up</w:t>
      </w:r>
      <w:proofErr w:type="gramEnd"/>
      <w:r w:rsidR="007A6009" w:rsidRPr="00AD0CF5">
        <w:rPr>
          <w:rFonts w:asciiTheme="minorHAnsi" w:hAnsiTheme="minorHAnsi"/>
          <w:color w:val="auto"/>
        </w:rPr>
        <w:t xml:space="preserve"> appointments.</w:t>
      </w:r>
      <w:r w:rsidR="000C6A9C" w:rsidRPr="00AD0CF5">
        <w:rPr>
          <w:rFonts w:asciiTheme="minorHAnsi" w:hAnsiTheme="minorHAnsi"/>
          <w:color w:val="auto"/>
        </w:rPr>
        <w:t xml:space="preserve">   Gaylord’s experienced team works collabor</w:t>
      </w:r>
      <w:r w:rsidR="00F97ECA" w:rsidRPr="00AD0CF5">
        <w:rPr>
          <w:rFonts w:asciiTheme="minorHAnsi" w:hAnsiTheme="minorHAnsi"/>
          <w:color w:val="auto"/>
        </w:rPr>
        <w:t>atively to help</w:t>
      </w:r>
      <w:r w:rsidR="000C6A9C" w:rsidRPr="00AD0CF5">
        <w:rPr>
          <w:rFonts w:asciiTheme="minorHAnsi" w:hAnsiTheme="minorHAnsi"/>
          <w:color w:val="auto"/>
        </w:rPr>
        <w:t xml:space="preserve"> improve </w:t>
      </w:r>
      <w:r w:rsidR="00F97ECA" w:rsidRPr="00AD0CF5">
        <w:rPr>
          <w:rFonts w:asciiTheme="minorHAnsi" w:hAnsiTheme="minorHAnsi"/>
          <w:color w:val="auto"/>
        </w:rPr>
        <w:t xml:space="preserve">health and function, decrease risk factors and improve overall </w:t>
      </w:r>
      <w:r w:rsidR="000C6A9C" w:rsidRPr="00AD0CF5">
        <w:rPr>
          <w:rFonts w:asciiTheme="minorHAnsi" w:hAnsiTheme="minorHAnsi"/>
          <w:color w:val="auto"/>
        </w:rPr>
        <w:t>quality of life.</w:t>
      </w:r>
    </w:p>
    <w:p w14:paraId="23552B46" w14:textId="77777777" w:rsidR="00F519C5" w:rsidRPr="00AD0CF5" w:rsidRDefault="00F519C5" w:rsidP="000C6A9C">
      <w:pPr>
        <w:pStyle w:val="Default"/>
        <w:rPr>
          <w:rFonts w:asciiTheme="minorHAnsi" w:hAnsiTheme="minorHAnsi"/>
          <w:color w:val="auto"/>
        </w:rPr>
      </w:pPr>
    </w:p>
    <w:p w14:paraId="1569E530" w14:textId="77777777" w:rsidR="00BA693D" w:rsidRDefault="00BA693D" w:rsidP="00BA693D">
      <w:pPr>
        <w:pStyle w:val="Default"/>
        <w:rPr>
          <w:rFonts w:asciiTheme="minorHAnsi" w:hAnsiTheme="minorHAnsi" w:cstheme="minorHAnsi"/>
          <w:color w:val="auto"/>
        </w:rPr>
      </w:pPr>
      <w:r w:rsidRPr="003A2541">
        <w:rPr>
          <w:rFonts w:asciiTheme="minorHAnsi" w:hAnsiTheme="minorHAnsi" w:cstheme="minorHAnsi"/>
          <w:b/>
          <w:color w:val="auto"/>
          <w:sz w:val="28"/>
          <w:szCs w:val="28"/>
        </w:rPr>
        <w:t>Settings/Locations</w:t>
      </w:r>
      <w:r>
        <w:rPr>
          <w:rFonts w:asciiTheme="minorHAnsi" w:hAnsiTheme="minorHAnsi" w:cstheme="minorHAnsi"/>
          <w:b/>
          <w:color w:val="auto"/>
          <w:sz w:val="28"/>
          <w:szCs w:val="28"/>
        </w:rPr>
        <w:t>/Hours of Service</w:t>
      </w:r>
      <w:proofErr w:type="gramStart"/>
      <w:r w:rsidRPr="003A2541">
        <w:rPr>
          <w:rFonts w:asciiTheme="minorHAnsi" w:hAnsiTheme="minorHAnsi" w:cstheme="minorHAnsi"/>
          <w:b/>
          <w:color w:val="auto"/>
          <w:sz w:val="28"/>
          <w:szCs w:val="28"/>
        </w:rPr>
        <w:t>:</w:t>
      </w:r>
      <w:r>
        <w:rPr>
          <w:rFonts w:asciiTheme="minorHAnsi" w:hAnsiTheme="minorHAnsi" w:cstheme="minorHAnsi"/>
          <w:b/>
          <w:color w:val="auto"/>
          <w:sz w:val="28"/>
          <w:szCs w:val="28"/>
        </w:rPr>
        <w:t xml:space="preserve"> </w:t>
      </w:r>
      <w:r>
        <w:rPr>
          <w:rFonts w:asciiTheme="minorHAnsi" w:hAnsiTheme="minorHAnsi" w:cstheme="minorHAnsi"/>
          <w:b/>
          <w:color w:val="FF0000"/>
          <w:sz w:val="28"/>
          <w:szCs w:val="28"/>
        </w:rPr>
        <w:t xml:space="preserve"> </w:t>
      </w:r>
      <w:r>
        <w:rPr>
          <w:rFonts w:asciiTheme="minorHAnsi" w:hAnsiTheme="minorHAnsi" w:cstheme="minorHAnsi"/>
          <w:color w:val="auto"/>
        </w:rPr>
        <w:t>Please</w:t>
      </w:r>
      <w:proofErr w:type="gramEnd"/>
      <w:r>
        <w:rPr>
          <w:rFonts w:asciiTheme="minorHAnsi" w:hAnsiTheme="minorHAnsi" w:cstheme="minorHAnsi"/>
          <w:color w:val="auto"/>
        </w:rPr>
        <w:t xml:space="preserve"> refer to our website, </w:t>
      </w:r>
      <w:proofErr w:type="gramStart"/>
      <w:r>
        <w:rPr>
          <w:rFonts w:asciiTheme="minorHAnsi" w:hAnsiTheme="minorHAnsi" w:cstheme="minorHAnsi"/>
          <w:color w:val="auto"/>
        </w:rPr>
        <w:t>Gaylord.org</w:t>
      </w:r>
      <w:proofErr w:type="gramEnd"/>
      <w:r>
        <w:rPr>
          <w:rFonts w:asciiTheme="minorHAnsi" w:hAnsiTheme="minorHAnsi" w:cstheme="minorHAnsi"/>
          <w:color w:val="auto"/>
        </w:rPr>
        <w:t xml:space="preserve"> for the most up to date hours of service.</w:t>
      </w:r>
    </w:p>
    <w:p w14:paraId="1A8A243A" w14:textId="77777777" w:rsidR="00BA693D" w:rsidRPr="00F06981" w:rsidRDefault="00BA693D" w:rsidP="00BA693D">
      <w:pPr>
        <w:pStyle w:val="Default"/>
        <w:rPr>
          <w:rFonts w:asciiTheme="minorHAnsi" w:hAnsiTheme="minorHAnsi" w:cstheme="minorHAnsi"/>
          <w:color w:val="auto"/>
        </w:rPr>
      </w:pPr>
    </w:p>
    <w:p w14:paraId="409C8AFB" w14:textId="77777777" w:rsidR="00BA693D" w:rsidRPr="003A2541" w:rsidRDefault="00BA693D" w:rsidP="00BA693D">
      <w:pPr>
        <w:pStyle w:val="Default"/>
        <w:rPr>
          <w:rFonts w:asciiTheme="minorHAnsi" w:hAnsiTheme="minorHAnsi" w:cstheme="minorHAnsi"/>
          <w:b/>
          <w:color w:val="auto"/>
          <w:sz w:val="28"/>
          <w:szCs w:val="28"/>
        </w:rPr>
      </w:pPr>
      <w:r w:rsidRPr="003A2541">
        <w:rPr>
          <w:rFonts w:asciiTheme="minorHAnsi" w:hAnsiTheme="minorHAnsi" w:cstheme="minorHAnsi"/>
          <w:b/>
          <w:color w:val="auto"/>
          <w:sz w:val="28"/>
          <w:szCs w:val="28"/>
        </w:rPr>
        <w:t>Gaylord Inpatient Services:</w:t>
      </w:r>
    </w:p>
    <w:p w14:paraId="508C84B7" w14:textId="77777777" w:rsidR="00BA693D" w:rsidRPr="003A2541" w:rsidRDefault="00BA693D" w:rsidP="00BA693D">
      <w:pPr>
        <w:autoSpaceDE w:val="0"/>
        <w:autoSpaceDN w:val="0"/>
        <w:adjustRightInd w:val="0"/>
        <w:spacing w:after="0" w:line="240" w:lineRule="auto"/>
        <w:rPr>
          <w:rFonts w:cstheme="minorHAnsi"/>
          <w:sz w:val="24"/>
          <w:szCs w:val="24"/>
        </w:rPr>
      </w:pPr>
      <w:r w:rsidRPr="003A2541">
        <w:rPr>
          <w:rFonts w:cstheme="minorHAnsi"/>
          <w:sz w:val="24"/>
          <w:szCs w:val="24"/>
        </w:rPr>
        <w:t>50 Gaylord Farm Road | Wallingford, CT 06492</w:t>
      </w:r>
    </w:p>
    <w:p w14:paraId="39CC4FE6" w14:textId="77777777" w:rsidR="00BA693D" w:rsidRPr="003A2541" w:rsidRDefault="00BA693D" w:rsidP="00BA693D">
      <w:pPr>
        <w:pStyle w:val="Default"/>
        <w:rPr>
          <w:rFonts w:asciiTheme="minorHAnsi" w:hAnsiTheme="minorHAnsi" w:cstheme="minorHAnsi"/>
          <w:b/>
          <w:color w:val="auto"/>
          <w:sz w:val="28"/>
          <w:szCs w:val="28"/>
        </w:rPr>
      </w:pPr>
    </w:p>
    <w:p w14:paraId="6E220836" w14:textId="77777777" w:rsidR="00BA693D" w:rsidRPr="003A2541" w:rsidRDefault="00BA693D" w:rsidP="00BA693D">
      <w:pPr>
        <w:autoSpaceDE w:val="0"/>
        <w:autoSpaceDN w:val="0"/>
        <w:adjustRightInd w:val="0"/>
        <w:spacing w:after="0" w:line="240" w:lineRule="auto"/>
        <w:rPr>
          <w:rFonts w:cstheme="minorHAnsi"/>
          <w:b/>
          <w:bCs/>
          <w:i/>
          <w:iCs/>
          <w:sz w:val="28"/>
          <w:szCs w:val="28"/>
        </w:rPr>
      </w:pPr>
      <w:r w:rsidRPr="003A2541">
        <w:rPr>
          <w:rFonts w:cstheme="minorHAnsi"/>
          <w:b/>
          <w:bCs/>
          <w:i/>
          <w:iCs/>
          <w:sz w:val="28"/>
          <w:szCs w:val="28"/>
        </w:rPr>
        <w:t>Gaylord Outpatient Services</w:t>
      </w:r>
    </w:p>
    <w:p w14:paraId="2AA201C5" w14:textId="77777777" w:rsidR="00BA693D" w:rsidRPr="003A2541" w:rsidRDefault="00BA693D" w:rsidP="00BA693D">
      <w:pPr>
        <w:autoSpaceDE w:val="0"/>
        <w:autoSpaceDN w:val="0"/>
        <w:adjustRightInd w:val="0"/>
        <w:spacing w:after="0" w:line="240" w:lineRule="auto"/>
        <w:rPr>
          <w:rFonts w:cstheme="minorHAnsi"/>
          <w:b/>
          <w:bCs/>
          <w:i/>
          <w:iCs/>
        </w:rPr>
      </w:pPr>
      <w:r w:rsidRPr="003A2541">
        <w:rPr>
          <w:rFonts w:cstheme="minorHAnsi"/>
          <w:b/>
          <w:bCs/>
          <w:i/>
          <w:iCs/>
        </w:rPr>
        <w:t>(includes Physiatry, Psychology and Therapy Services)</w:t>
      </w:r>
    </w:p>
    <w:p w14:paraId="242AA9AD" w14:textId="77777777" w:rsidR="00BA693D" w:rsidRPr="003A2541" w:rsidRDefault="00BA693D" w:rsidP="00BA693D">
      <w:pPr>
        <w:autoSpaceDE w:val="0"/>
        <w:autoSpaceDN w:val="0"/>
        <w:adjustRightInd w:val="0"/>
        <w:spacing w:after="0" w:line="240" w:lineRule="auto"/>
        <w:rPr>
          <w:rFonts w:cstheme="minorHAnsi"/>
          <w:sz w:val="24"/>
          <w:szCs w:val="24"/>
        </w:rPr>
      </w:pPr>
      <w:r w:rsidRPr="003A2541">
        <w:rPr>
          <w:rFonts w:cstheme="minorHAnsi"/>
          <w:sz w:val="24"/>
          <w:szCs w:val="24"/>
        </w:rPr>
        <w:t>50 Gaylord Farm Road | Wallingford, CT 06492</w:t>
      </w:r>
    </w:p>
    <w:p w14:paraId="13BC13CA" w14:textId="77777777" w:rsidR="00BA693D" w:rsidRPr="003A2541" w:rsidRDefault="00BA693D" w:rsidP="00BA693D">
      <w:pPr>
        <w:autoSpaceDE w:val="0"/>
        <w:autoSpaceDN w:val="0"/>
        <w:adjustRightInd w:val="0"/>
        <w:spacing w:after="0" w:line="240" w:lineRule="auto"/>
        <w:rPr>
          <w:rFonts w:cstheme="minorHAnsi"/>
          <w:b/>
          <w:bCs/>
          <w:i/>
          <w:iCs/>
          <w:sz w:val="26"/>
          <w:szCs w:val="26"/>
        </w:rPr>
      </w:pPr>
      <w:r w:rsidRPr="003A2541">
        <w:rPr>
          <w:rFonts w:cstheme="minorHAnsi"/>
          <w:b/>
          <w:bCs/>
          <w:i/>
          <w:iCs/>
          <w:sz w:val="26"/>
          <w:szCs w:val="26"/>
        </w:rPr>
        <w:t>Gaylord Outpatient Services</w:t>
      </w:r>
    </w:p>
    <w:p w14:paraId="314FD9DE" w14:textId="77777777" w:rsidR="00BA693D" w:rsidRPr="003A2541" w:rsidRDefault="00BA693D" w:rsidP="00BA693D">
      <w:pPr>
        <w:autoSpaceDE w:val="0"/>
        <w:autoSpaceDN w:val="0"/>
        <w:adjustRightInd w:val="0"/>
        <w:spacing w:after="0" w:line="240" w:lineRule="auto"/>
        <w:rPr>
          <w:rFonts w:cstheme="minorHAnsi"/>
          <w:b/>
          <w:bCs/>
          <w:i/>
          <w:iCs/>
        </w:rPr>
      </w:pPr>
      <w:r w:rsidRPr="003A2541">
        <w:rPr>
          <w:rFonts w:cstheme="minorHAnsi"/>
          <w:b/>
          <w:bCs/>
          <w:i/>
          <w:iCs/>
        </w:rPr>
        <w:t>(providing neurological PT, OT and SLP and orthopedic PT)</w:t>
      </w:r>
    </w:p>
    <w:p w14:paraId="5F65D6F0" w14:textId="77777777" w:rsidR="00BA693D" w:rsidRDefault="00BA693D" w:rsidP="00BA693D">
      <w:pPr>
        <w:autoSpaceDE w:val="0"/>
        <w:autoSpaceDN w:val="0"/>
        <w:adjustRightInd w:val="0"/>
        <w:spacing w:after="0" w:line="240" w:lineRule="auto"/>
        <w:rPr>
          <w:rFonts w:cstheme="minorHAnsi"/>
          <w:sz w:val="24"/>
          <w:szCs w:val="24"/>
        </w:rPr>
      </w:pPr>
      <w:r w:rsidRPr="003A2541">
        <w:rPr>
          <w:rFonts w:cstheme="minorHAnsi"/>
          <w:sz w:val="24"/>
          <w:szCs w:val="24"/>
        </w:rPr>
        <w:t>8 Devine Street | North Haven, CT 06473</w:t>
      </w:r>
    </w:p>
    <w:p w14:paraId="60F3A55A" w14:textId="77777777" w:rsidR="00003DCA" w:rsidRDefault="00003DCA" w:rsidP="00003DCA">
      <w:pPr>
        <w:autoSpaceDE w:val="0"/>
        <w:autoSpaceDN w:val="0"/>
        <w:adjustRightInd w:val="0"/>
        <w:spacing w:after="0" w:line="240" w:lineRule="auto"/>
        <w:rPr>
          <w:rFonts w:cstheme="minorHAnsi"/>
          <w:sz w:val="24"/>
          <w:szCs w:val="24"/>
        </w:rPr>
      </w:pPr>
      <w:r>
        <w:rPr>
          <w:rFonts w:cstheme="minorHAnsi"/>
          <w:sz w:val="24"/>
          <w:szCs w:val="24"/>
        </w:rPr>
        <w:t>75 Kings Highway Cutoff, Fairfield, CT  06824</w:t>
      </w:r>
    </w:p>
    <w:p w14:paraId="7E1B6AAC" w14:textId="77777777" w:rsidR="00BA693D" w:rsidRPr="003A2541" w:rsidRDefault="00BA693D" w:rsidP="00BA693D">
      <w:pPr>
        <w:autoSpaceDE w:val="0"/>
        <w:autoSpaceDN w:val="0"/>
        <w:adjustRightInd w:val="0"/>
        <w:spacing w:after="0" w:line="240" w:lineRule="auto"/>
        <w:rPr>
          <w:rFonts w:cstheme="minorHAnsi"/>
          <w:b/>
          <w:bCs/>
          <w:i/>
          <w:iCs/>
        </w:rPr>
      </w:pPr>
      <w:r w:rsidRPr="003A2541">
        <w:rPr>
          <w:rFonts w:cstheme="minorHAnsi"/>
          <w:b/>
          <w:bCs/>
          <w:i/>
          <w:iCs/>
          <w:sz w:val="26"/>
          <w:szCs w:val="26"/>
        </w:rPr>
        <w:t xml:space="preserve">Gaylord Physical Therapy </w:t>
      </w:r>
      <w:r w:rsidRPr="003A2541">
        <w:rPr>
          <w:rFonts w:cstheme="minorHAnsi"/>
          <w:b/>
          <w:bCs/>
          <w:i/>
          <w:iCs/>
        </w:rPr>
        <w:t>(providing orthopedic PT)</w:t>
      </w:r>
    </w:p>
    <w:p w14:paraId="7CD847C9" w14:textId="77777777" w:rsidR="00BA693D" w:rsidRPr="003A2541" w:rsidRDefault="00BA693D" w:rsidP="00BA693D">
      <w:pPr>
        <w:autoSpaceDE w:val="0"/>
        <w:autoSpaceDN w:val="0"/>
        <w:adjustRightInd w:val="0"/>
        <w:spacing w:after="0" w:line="240" w:lineRule="auto"/>
        <w:rPr>
          <w:rFonts w:cstheme="minorHAnsi"/>
          <w:sz w:val="24"/>
          <w:szCs w:val="24"/>
        </w:rPr>
      </w:pPr>
      <w:r w:rsidRPr="003A2541">
        <w:rPr>
          <w:rFonts w:cstheme="minorHAnsi"/>
          <w:sz w:val="24"/>
          <w:szCs w:val="24"/>
        </w:rPr>
        <w:t>1154 Highland Avenue | Cheshire, CT 06410</w:t>
      </w:r>
    </w:p>
    <w:p w14:paraId="1046DB3D" w14:textId="77777777" w:rsidR="00BA693D" w:rsidRPr="003A2541" w:rsidRDefault="00BA693D" w:rsidP="00BA693D">
      <w:pPr>
        <w:autoSpaceDE w:val="0"/>
        <w:autoSpaceDN w:val="0"/>
        <w:adjustRightInd w:val="0"/>
        <w:spacing w:after="0" w:line="240" w:lineRule="auto"/>
        <w:rPr>
          <w:rFonts w:cstheme="minorHAnsi"/>
          <w:sz w:val="24"/>
          <w:szCs w:val="24"/>
        </w:rPr>
      </w:pPr>
      <w:r w:rsidRPr="003A2541">
        <w:rPr>
          <w:rFonts w:cstheme="minorHAnsi"/>
          <w:sz w:val="24"/>
          <w:szCs w:val="24"/>
        </w:rPr>
        <w:t>50 Berlin Road | Cromwell, CT 06416</w:t>
      </w:r>
    </w:p>
    <w:p w14:paraId="09557853" w14:textId="77777777" w:rsidR="00BA693D" w:rsidRDefault="00BA693D" w:rsidP="00BA693D">
      <w:pPr>
        <w:pStyle w:val="Default"/>
        <w:rPr>
          <w:rFonts w:asciiTheme="minorHAnsi" w:hAnsiTheme="minorHAnsi" w:cstheme="minorHAnsi"/>
        </w:rPr>
      </w:pPr>
      <w:r w:rsidRPr="003A2541">
        <w:rPr>
          <w:rFonts w:asciiTheme="minorHAnsi" w:hAnsiTheme="minorHAnsi" w:cstheme="minorHAnsi"/>
        </w:rPr>
        <w:t>28 Durham Road | Madison, CT 06443</w:t>
      </w:r>
    </w:p>
    <w:p w14:paraId="2EF5AE5E" w14:textId="77777777" w:rsidR="00BA693D" w:rsidRDefault="00BA693D" w:rsidP="00BA693D">
      <w:pPr>
        <w:pStyle w:val="Default"/>
        <w:rPr>
          <w:rFonts w:asciiTheme="minorHAnsi" w:hAnsiTheme="minorHAnsi" w:cstheme="minorHAnsi"/>
        </w:rPr>
      </w:pPr>
    </w:p>
    <w:p w14:paraId="222F180E" w14:textId="77777777" w:rsidR="00BA693D" w:rsidRPr="00F06981" w:rsidRDefault="00BA693D" w:rsidP="00BA693D">
      <w:pPr>
        <w:pStyle w:val="Default"/>
        <w:rPr>
          <w:rFonts w:asciiTheme="minorHAnsi" w:hAnsiTheme="minorHAnsi" w:cstheme="minorHAnsi"/>
          <w:color w:val="auto"/>
        </w:rPr>
      </w:pPr>
      <w:r>
        <w:rPr>
          <w:rFonts w:asciiTheme="minorHAnsi" w:hAnsiTheme="minorHAnsi" w:cstheme="minorHAnsi"/>
          <w:b/>
          <w:sz w:val="28"/>
          <w:szCs w:val="28"/>
        </w:rPr>
        <w:t>Frequency of Service</w:t>
      </w:r>
      <w:proofErr w:type="gramStart"/>
      <w:r>
        <w:rPr>
          <w:rFonts w:asciiTheme="minorHAnsi" w:hAnsiTheme="minorHAnsi" w:cstheme="minorHAnsi"/>
          <w:b/>
          <w:sz w:val="28"/>
          <w:szCs w:val="28"/>
        </w:rPr>
        <w:t xml:space="preserve">: </w:t>
      </w:r>
      <w:r>
        <w:rPr>
          <w:rFonts w:asciiTheme="minorHAnsi" w:hAnsiTheme="minorHAnsi" w:cstheme="minorHAnsi"/>
          <w:b/>
          <w:color w:val="auto"/>
          <w:sz w:val="28"/>
          <w:szCs w:val="28"/>
        </w:rPr>
        <w:t xml:space="preserve"> </w:t>
      </w:r>
      <w:r>
        <w:rPr>
          <w:rFonts w:asciiTheme="minorHAnsi" w:hAnsiTheme="minorHAnsi" w:cstheme="minorHAnsi"/>
          <w:color w:val="auto"/>
        </w:rPr>
        <w:t>Frequency</w:t>
      </w:r>
      <w:proofErr w:type="gramEnd"/>
      <w:r>
        <w:rPr>
          <w:rFonts w:asciiTheme="minorHAnsi" w:hAnsiTheme="minorHAnsi" w:cstheme="minorHAnsi"/>
          <w:color w:val="auto"/>
        </w:rPr>
        <w:t xml:space="preserve"> of services is determined on an individual basis after evaluation </w:t>
      </w:r>
      <w:proofErr w:type="gramStart"/>
      <w:r>
        <w:rPr>
          <w:rFonts w:asciiTheme="minorHAnsi" w:hAnsiTheme="minorHAnsi" w:cstheme="minorHAnsi"/>
          <w:color w:val="auto"/>
        </w:rPr>
        <w:t>in order to</w:t>
      </w:r>
      <w:proofErr w:type="gramEnd"/>
      <w:r>
        <w:rPr>
          <w:rFonts w:asciiTheme="minorHAnsi" w:hAnsiTheme="minorHAnsi" w:cstheme="minorHAnsi"/>
          <w:color w:val="auto"/>
        </w:rPr>
        <w:t xml:space="preserve"> meet the needs of </w:t>
      </w:r>
      <w:proofErr w:type="gramStart"/>
      <w:r>
        <w:rPr>
          <w:rFonts w:asciiTheme="minorHAnsi" w:hAnsiTheme="minorHAnsi" w:cstheme="minorHAnsi"/>
          <w:color w:val="auto"/>
        </w:rPr>
        <w:t>each individual</w:t>
      </w:r>
      <w:proofErr w:type="gramEnd"/>
      <w:r>
        <w:rPr>
          <w:rFonts w:asciiTheme="minorHAnsi" w:hAnsiTheme="minorHAnsi" w:cstheme="minorHAnsi"/>
          <w:color w:val="auto"/>
        </w:rPr>
        <w:t>.</w:t>
      </w:r>
    </w:p>
    <w:p w14:paraId="03BA84A4" w14:textId="77777777" w:rsidR="00BA693D" w:rsidRDefault="00BA693D" w:rsidP="00BA693D">
      <w:pPr>
        <w:pStyle w:val="Default"/>
        <w:rPr>
          <w:rFonts w:asciiTheme="minorHAnsi" w:hAnsiTheme="minorHAnsi" w:cstheme="minorHAnsi"/>
          <w:b/>
          <w:color w:val="FF0000"/>
          <w:sz w:val="28"/>
          <w:szCs w:val="28"/>
        </w:rPr>
      </w:pPr>
    </w:p>
    <w:p w14:paraId="257F39DB" w14:textId="77777777" w:rsidR="00BA693D" w:rsidRDefault="00BA693D" w:rsidP="00BA693D">
      <w:pPr>
        <w:pStyle w:val="Default"/>
        <w:rPr>
          <w:rFonts w:asciiTheme="minorHAnsi" w:hAnsiTheme="minorHAnsi" w:cstheme="minorHAnsi"/>
          <w:b/>
          <w:color w:val="auto"/>
          <w:sz w:val="28"/>
          <w:szCs w:val="28"/>
        </w:rPr>
      </w:pPr>
      <w:r>
        <w:rPr>
          <w:rFonts w:asciiTheme="minorHAnsi" w:hAnsiTheme="minorHAnsi" w:cstheme="minorHAnsi"/>
          <w:b/>
          <w:color w:val="auto"/>
          <w:sz w:val="28"/>
          <w:szCs w:val="28"/>
        </w:rPr>
        <w:t>Payers and Funding Sources:</w:t>
      </w:r>
    </w:p>
    <w:p w14:paraId="1CDB5BD4" w14:textId="77777777" w:rsidR="00BA693D" w:rsidRPr="00FA7C1B" w:rsidRDefault="00BA693D" w:rsidP="00BA693D">
      <w:pPr>
        <w:pStyle w:val="Default"/>
        <w:rPr>
          <w:rFonts w:asciiTheme="minorHAnsi" w:hAnsiTheme="minorHAnsi" w:cstheme="minorHAnsi"/>
          <w:color w:val="444444"/>
          <w:shd w:val="clear" w:color="auto" w:fill="FFFFFF"/>
        </w:rPr>
      </w:pPr>
      <w:r w:rsidRPr="00FA7C1B">
        <w:rPr>
          <w:rFonts w:asciiTheme="minorHAnsi" w:hAnsiTheme="minorHAnsi" w:cstheme="minorHAnsi"/>
          <w:color w:val="444444"/>
          <w:shd w:val="clear" w:color="auto" w:fill="FFFFFF"/>
        </w:rPr>
        <w:t>Health insurance benefits are verified prior to initial service. Gaylord Specialty Healthcare participates with most insurance networks.</w:t>
      </w:r>
    </w:p>
    <w:p w14:paraId="265EA29E" w14:textId="77777777" w:rsidR="00BA693D" w:rsidRPr="00FA7C1B" w:rsidRDefault="00BA693D" w:rsidP="00BA693D">
      <w:pPr>
        <w:shd w:val="clear" w:color="auto" w:fill="FFFFFF"/>
        <w:spacing w:before="100" w:beforeAutospacing="1" w:after="100" w:afterAutospacing="1" w:line="240" w:lineRule="auto"/>
        <w:textAlignment w:val="baseline"/>
        <w:rPr>
          <w:rFonts w:eastAsia="Times New Roman" w:cstheme="minorHAnsi"/>
          <w:color w:val="444444"/>
          <w:sz w:val="24"/>
          <w:szCs w:val="24"/>
        </w:rPr>
      </w:pPr>
    </w:p>
    <w:p w14:paraId="17914FA2" w14:textId="77777777" w:rsidR="00BA693D" w:rsidRPr="00FA7C1B" w:rsidRDefault="00BA693D" w:rsidP="00BA693D">
      <w:pPr>
        <w:shd w:val="clear" w:color="auto" w:fill="FFFFFF"/>
        <w:spacing w:before="100" w:beforeAutospacing="1" w:after="100" w:afterAutospacing="1" w:line="240" w:lineRule="auto"/>
        <w:textAlignment w:val="baseline"/>
        <w:rPr>
          <w:rFonts w:eastAsia="Times New Roman" w:cstheme="minorHAnsi"/>
          <w:color w:val="444444"/>
          <w:sz w:val="24"/>
          <w:szCs w:val="24"/>
        </w:rPr>
      </w:pPr>
    </w:p>
    <w:p w14:paraId="3CA8B139" w14:textId="77777777" w:rsidR="00BA693D" w:rsidRPr="00FA7C1B" w:rsidRDefault="00BA693D" w:rsidP="00BA693D">
      <w:pPr>
        <w:shd w:val="clear" w:color="auto" w:fill="FFFFFF"/>
        <w:spacing w:before="100" w:beforeAutospacing="1" w:after="100" w:afterAutospacing="1" w:line="240" w:lineRule="auto"/>
        <w:textAlignment w:val="baseline"/>
        <w:rPr>
          <w:rFonts w:eastAsia="Times New Roman" w:cstheme="minorHAnsi"/>
          <w:color w:val="444444"/>
          <w:sz w:val="24"/>
          <w:szCs w:val="24"/>
        </w:rPr>
      </w:pPr>
      <w:r w:rsidRPr="00FA7C1B">
        <w:rPr>
          <w:rFonts w:eastAsia="Times New Roman" w:cstheme="minorHAnsi"/>
          <w:color w:val="444444"/>
          <w:sz w:val="24"/>
          <w:szCs w:val="24"/>
        </w:rPr>
        <w:t>Accepted managed care plans including but not limited to:</w:t>
      </w:r>
    </w:p>
    <w:tbl>
      <w:tblPr>
        <w:tblW w:w="96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45"/>
        <w:gridCol w:w="3200"/>
        <w:gridCol w:w="3245"/>
      </w:tblGrid>
      <w:tr w:rsidR="00BA693D" w:rsidRPr="0044603F" w14:paraId="10F25B78" w14:textId="77777777" w:rsidTr="00B245C4">
        <w:trPr>
          <w:trHeight w:val="375"/>
        </w:trPr>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EA3BA77" w14:textId="77777777" w:rsidR="00BA693D" w:rsidRPr="0044603F" w:rsidRDefault="00BA693D" w:rsidP="00B245C4">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44603F">
              <w:rPr>
                <w:rFonts w:ascii="Arial" w:eastAsia="Times New Roman" w:hAnsi="Arial" w:cs="Arial"/>
                <w:b/>
                <w:bCs/>
                <w:caps/>
                <w:color w:val="008267"/>
                <w:sz w:val="24"/>
                <w:szCs w:val="24"/>
              </w:rPr>
              <w:t>COMMERCIAL</w:t>
            </w:r>
          </w:p>
        </w:tc>
        <w:tc>
          <w:tcPr>
            <w:tcW w:w="3195"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A352A24" w14:textId="77777777" w:rsidR="00BA693D" w:rsidRPr="0044603F" w:rsidRDefault="00BA693D" w:rsidP="00B245C4">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44603F">
              <w:rPr>
                <w:rFonts w:ascii="Arial" w:eastAsia="Times New Roman" w:hAnsi="Arial" w:cs="Arial"/>
                <w:b/>
                <w:bCs/>
                <w:caps/>
                <w:color w:val="008267"/>
                <w:sz w:val="24"/>
                <w:szCs w:val="24"/>
              </w:rPr>
              <w:t>GOVERNMENT </w:t>
            </w:r>
          </w:p>
        </w:tc>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49E88C9" w14:textId="77777777" w:rsidR="00BA693D" w:rsidRPr="0044603F" w:rsidRDefault="00BA693D" w:rsidP="00B245C4">
            <w:pPr>
              <w:spacing w:before="100" w:beforeAutospacing="1" w:after="100" w:afterAutospacing="1" w:line="240" w:lineRule="auto"/>
              <w:jc w:val="center"/>
              <w:textAlignment w:val="baseline"/>
              <w:outlineLvl w:val="3"/>
              <w:rPr>
                <w:rFonts w:ascii="Arial" w:eastAsia="Times New Roman" w:hAnsi="Arial" w:cs="Arial"/>
                <w:b/>
                <w:bCs/>
                <w:caps/>
                <w:color w:val="008267"/>
                <w:sz w:val="24"/>
                <w:szCs w:val="24"/>
              </w:rPr>
            </w:pPr>
            <w:r w:rsidRPr="0044603F">
              <w:rPr>
                <w:rFonts w:ascii="Arial" w:eastAsia="Times New Roman" w:hAnsi="Arial" w:cs="Arial"/>
                <w:b/>
                <w:bCs/>
                <w:caps/>
                <w:color w:val="008267"/>
                <w:sz w:val="24"/>
                <w:szCs w:val="24"/>
              </w:rPr>
              <w:t>MEDICARE ADVANTAGE</w:t>
            </w:r>
          </w:p>
        </w:tc>
      </w:tr>
      <w:tr w:rsidR="00BA693D" w:rsidRPr="0044603F" w14:paraId="4E40355F" w14:textId="77777777" w:rsidTr="00B245C4">
        <w:trPr>
          <w:trHeight w:val="3150"/>
        </w:trPr>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CABB2E8" w14:textId="77777777" w:rsidR="00BA693D" w:rsidRPr="0044603F" w:rsidRDefault="00BA693D" w:rsidP="00BA693D">
            <w:pPr>
              <w:numPr>
                <w:ilvl w:val="0"/>
                <w:numId w:val="26"/>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Aetna</w:t>
            </w:r>
          </w:p>
          <w:p w14:paraId="21FB3D7C" w14:textId="77777777" w:rsidR="00BA693D" w:rsidRPr="0044603F" w:rsidRDefault="00BA693D" w:rsidP="00BA693D">
            <w:pPr>
              <w:numPr>
                <w:ilvl w:val="0"/>
                <w:numId w:val="26"/>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Blue Cross</w:t>
            </w:r>
          </w:p>
          <w:p w14:paraId="3E72714C" w14:textId="77777777" w:rsidR="00BA693D" w:rsidRPr="0044603F" w:rsidRDefault="00BA693D" w:rsidP="00BA693D">
            <w:pPr>
              <w:numPr>
                <w:ilvl w:val="0"/>
                <w:numId w:val="26"/>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Cigna</w:t>
            </w:r>
          </w:p>
          <w:p w14:paraId="477153BD" w14:textId="77777777" w:rsidR="00BA693D" w:rsidRPr="0044603F" w:rsidRDefault="00BA693D" w:rsidP="00BA693D">
            <w:pPr>
              <w:numPr>
                <w:ilvl w:val="0"/>
                <w:numId w:val="26"/>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Connecticare</w:t>
            </w:r>
            <w:proofErr w:type="spellEnd"/>
          </w:p>
          <w:p w14:paraId="61A65F69" w14:textId="77777777" w:rsidR="00BA693D" w:rsidRPr="0044603F" w:rsidRDefault="00BA693D" w:rsidP="00BA693D">
            <w:pPr>
              <w:numPr>
                <w:ilvl w:val="0"/>
                <w:numId w:val="26"/>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Harvard Pilgrim</w:t>
            </w:r>
          </w:p>
          <w:p w14:paraId="46A7329C" w14:textId="77777777" w:rsidR="00BA693D" w:rsidRPr="0044603F" w:rsidRDefault="00BA693D" w:rsidP="00BA693D">
            <w:pPr>
              <w:numPr>
                <w:ilvl w:val="0"/>
                <w:numId w:val="26"/>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Mulitplan</w:t>
            </w:r>
            <w:proofErr w:type="spellEnd"/>
          </w:p>
          <w:p w14:paraId="174D60FE" w14:textId="77777777" w:rsidR="00BA693D" w:rsidRPr="0044603F" w:rsidRDefault="00BA693D" w:rsidP="00BA693D">
            <w:pPr>
              <w:numPr>
                <w:ilvl w:val="0"/>
                <w:numId w:val="26"/>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Oxford</w:t>
            </w:r>
          </w:p>
          <w:p w14:paraId="0E8EAD58" w14:textId="77777777" w:rsidR="00BA693D" w:rsidRPr="0044603F" w:rsidRDefault="00BA693D" w:rsidP="00BA693D">
            <w:pPr>
              <w:numPr>
                <w:ilvl w:val="0"/>
                <w:numId w:val="26"/>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United Healthcare</w:t>
            </w:r>
          </w:p>
          <w:p w14:paraId="129CBDDF" w14:textId="77777777" w:rsidR="00BA693D" w:rsidRPr="0044603F" w:rsidRDefault="00BA693D" w:rsidP="00BA693D">
            <w:pPr>
              <w:numPr>
                <w:ilvl w:val="0"/>
                <w:numId w:val="26"/>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Yale Health Plan</w:t>
            </w:r>
          </w:p>
        </w:tc>
        <w:tc>
          <w:tcPr>
            <w:tcW w:w="3195"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22CD0A1" w14:textId="77777777" w:rsidR="00BA693D" w:rsidRPr="0044603F" w:rsidRDefault="00BA693D" w:rsidP="00BA693D">
            <w:pPr>
              <w:numPr>
                <w:ilvl w:val="0"/>
                <w:numId w:val="27"/>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Medicare</w:t>
            </w:r>
          </w:p>
          <w:p w14:paraId="2C4C884E" w14:textId="77777777" w:rsidR="00BA693D" w:rsidRPr="0044603F" w:rsidRDefault="00BA693D" w:rsidP="00BA693D">
            <w:pPr>
              <w:numPr>
                <w:ilvl w:val="0"/>
                <w:numId w:val="27"/>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State of Connecticut Medicaid</w:t>
            </w:r>
          </w:p>
          <w:p w14:paraId="0F15EDAF" w14:textId="77777777" w:rsidR="00BA693D" w:rsidRPr="0044603F" w:rsidRDefault="00BA693D" w:rsidP="00BA693D">
            <w:pPr>
              <w:numPr>
                <w:ilvl w:val="0"/>
                <w:numId w:val="27"/>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 xml:space="preserve">VA Community Care </w:t>
            </w:r>
            <w:proofErr w:type="gramStart"/>
            <w:r w:rsidRPr="0044603F">
              <w:rPr>
                <w:rFonts w:ascii="Arial" w:eastAsia="Times New Roman" w:hAnsi="Arial" w:cs="Arial"/>
                <w:color w:val="444444"/>
                <w:sz w:val="24"/>
                <w:szCs w:val="24"/>
              </w:rPr>
              <w:t>Network(</w:t>
            </w:r>
            <w:proofErr w:type="gramEnd"/>
            <w:r w:rsidRPr="0044603F">
              <w:rPr>
                <w:rFonts w:ascii="Arial" w:eastAsia="Times New Roman" w:hAnsi="Arial" w:cs="Arial"/>
                <w:color w:val="444444"/>
                <w:sz w:val="24"/>
                <w:szCs w:val="24"/>
              </w:rPr>
              <w:t>managed by Optum)</w:t>
            </w:r>
          </w:p>
        </w:tc>
        <w:tc>
          <w:tcPr>
            <w:tcW w:w="32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74C01C7" w14:textId="77777777" w:rsidR="00BA693D" w:rsidRPr="0044603F" w:rsidRDefault="00BA693D" w:rsidP="00BA693D">
            <w:pPr>
              <w:numPr>
                <w:ilvl w:val="0"/>
                <w:numId w:val="28"/>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Aetna Medicare Advantage</w:t>
            </w:r>
          </w:p>
          <w:p w14:paraId="19ED19C5" w14:textId="77777777" w:rsidR="00BA693D" w:rsidRPr="0044603F" w:rsidRDefault="00BA693D" w:rsidP="00BA693D">
            <w:pPr>
              <w:numPr>
                <w:ilvl w:val="0"/>
                <w:numId w:val="28"/>
              </w:numPr>
              <w:spacing w:after="0" w:line="240" w:lineRule="auto"/>
              <w:textAlignment w:val="baseline"/>
              <w:rPr>
                <w:rFonts w:ascii="Arial" w:eastAsia="Times New Roman" w:hAnsi="Arial" w:cs="Arial"/>
                <w:color w:val="444444"/>
                <w:sz w:val="24"/>
                <w:szCs w:val="24"/>
              </w:rPr>
            </w:pPr>
            <w:r w:rsidRPr="0044603F">
              <w:rPr>
                <w:rFonts w:ascii="Arial" w:eastAsia="Times New Roman" w:hAnsi="Arial" w:cs="Arial"/>
                <w:color w:val="444444"/>
                <w:sz w:val="24"/>
                <w:szCs w:val="24"/>
              </w:rPr>
              <w:t>Blue Cross Medicare Advantage</w:t>
            </w:r>
          </w:p>
          <w:p w14:paraId="38025250" w14:textId="77777777" w:rsidR="00BA693D" w:rsidRPr="0044603F" w:rsidRDefault="00BA693D" w:rsidP="00BA693D">
            <w:pPr>
              <w:numPr>
                <w:ilvl w:val="0"/>
                <w:numId w:val="28"/>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Carepartners</w:t>
            </w:r>
            <w:proofErr w:type="spellEnd"/>
            <w:r w:rsidRPr="0044603F">
              <w:rPr>
                <w:rFonts w:ascii="Arial" w:eastAsia="Times New Roman" w:hAnsi="Arial" w:cs="Arial"/>
                <w:color w:val="444444"/>
                <w:sz w:val="24"/>
                <w:szCs w:val="24"/>
              </w:rPr>
              <w:t xml:space="preserve"> of CT</w:t>
            </w:r>
          </w:p>
          <w:p w14:paraId="4C1CA64C" w14:textId="77777777" w:rsidR="00BA693D" w:rsidRPr="0044603F" w:rsidRDefault="00BA693D" w:rsidP="00BA693D">
            <w:pPr>
              <w:numPr>
                <w:ilvl w:val="0"/>
                <w:numId w:val="28"/>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Connecticare</w:t>
            </w:r>
            <w:proofErr w:type="spellEnd"/>
            <w:r w:rsidRPr="0044603F">
              <w:rPr>
                <w:rFonts w:ascii="Arial" w:eastAsia="Times New Roman" w:hAnsi="Arial" w:cs="Arial"/>
                <w:color w:val="444444"/>
                <w:sz w:val="24"/>
                <w:szCs w:val="24"/>
              </w:rPr>
              <w:t xml:space="preserve"> Medicare Advantage</w:t>
            </w:r>
          </w:p>
          <w:p w14:paraId="02248648" w14:textId="77777777" w:rsidR="00BA693D" w:rsidRPr="0044603F" w:rsidRDefault="00BA693D" w:rsidP="00BA693D">
            <w:pPr>
              <w:numPr>
                <w:ilvl w:val="0"/>
                <w:numId w:val="28"/>
              </w:numPr>
              <w:spacing w:after="0" w:line="240" w:lineRule="auto"/>
              <w:textAlignment w:val="baseline"/>
              <w:rPr>
                <w:rFonts w:ascii="Arial" w:eastAsia="Times New Roman" w:hAnsi="Arial" w:cs="Arial"/>
                <w:color w:val="444444"/>
                <w:sz w:val="24"/>
                <w:szCs w:val="24"/>
              </w:rPr>
            </w:pPr>
            <w:proofErr w:type="spellStart"/>
            <w:r w:rsidRPr="0044603F">
              <w:rPr>
                <w:rFonts w:ascii="Arial" w:eastAsia="Times New Roman" w:hAnsi="Arial" w:cs="Arial"/>
                <w:color w:val="444444"/>
                <w:sz w:val="24"/>
                <w:szCs w:val="24"/>
              </w:rPr>
              <w:t>Wellcare</w:t>
            </w:r>
            <w:proofErr w:type="spellEnd"/>
            <w:r w:rsidRPr="0044603F">
              <w:rPr>
                <w:rFonts w:ascii="Arial" w:eastAsia="Times New Roman" w:hAnsi="Arial" w:cs="Arial"/>
                <w:color w:val="444444"/>
                <w:sz w:val="24"/>
                <w:szCs w:val="24"/>
              </w:rPr>
              <w:t xml:space="preserve"> Medicare</w:t>
            </w:r>
          </w:p>
        </w:tc>
      </w:tr>
    </w:tbl>
    <w:p w14:paraId="104C66B7" w14:textId="77777777" w:rsidR="00BA693D" w:rsidRPr="003A2541" w:rsidRDefault="00BA693D" w:rsidP="00BA693D">
      <w:pPr>
        <w:pStyle w:val="Default"/>
        <w:rPr>
          <w:rFonts w:asciiTheme="minorHAnsi" w:hAnsiTheme="minorHAnsi" w:cstheme="minorHAnsi"/>
          <w:b/>
          <w:color w:val="auto"/>
          <w:sz w:val="28"/>
          <w:szCs w:val="28"/>
        </w:rPr>
      </w:pPr>
    </w:p>
    <w:p w14:paraId="5E0D45DB" w14:textId="77777777" w:rsidR="00BA693D" w:rsidRDefault="00BA693D" w:rsidP="00BA693D">
      <w:pPr>
        <w:pStyle w:val="Default"/>
        <w:rPr>
          <w:rFonts w:asciiTheme="minorHAnsi" w:hAnsiTheme="minorHAnsi"/>
          <w:b/>
          <w:color w:val="auto"/>
          <w:sz w:val="28"/>
          <w:szCs w:val="28"/>
        </w:rPr>
      </w:pPr>
      <w:r>
        <w:rPr>
          <w:rFonts w:asciiTheme="minorHAnsi" w:hAnsiTheme="minorHAnsi"/>
          <w:b/>
          <w:color w:val="auto"/>
          <w:sz w:val="28"/>
          <w:szCs w:val="28"/>
        </w:rPr>
        <w:t>Fees:</w:t>
      </w:r>
    </w:p>
    <w:p w14:paraId="3E3DD86C" w14:textId="77777777" w:rsidR="00BA693D" w:rsidRPr="00D1153E" w:rsidRDefault="00BA693D" w:rsidP="00BA693D">
      <w:pPr>
        <w:pStyle w:val="Default"/>
        <w:rPr>
          <w:rFonts w:asciiTheme="minorHAnsi" w:hAnsiTheme="minorHAnsi" w:cstheme="minorHAnsi"/>
          <w:color w:val="auto"/>
          <w:shd w:val="clear" w:color="auto" w:fill="FFFFFF"/>
        </w:rPr>
      </w:pPr>
      <w:r w:rsidRPr="00D1153E">
        <w:rPr>
          <w:rFonts w:asciiTheme="minorHAnsi" w:hAnsiTheme="minorHAnsi" w:cstheme="minorHAnsi"/>
          <w:color w:val="auto"/>
          <w:shd w:val="clear" w:color="auto" w:fill="FFFFFF"/>
        </w:rPr>
        <w:t xml:space="preserve">Gaylord Hospital wants to help patients make informed health care decisions.  Because that includes </w:t>
      </w:r>
      <w:proofErr w:type="gramStart"/>
      <w:r w:rsidRPr="00D1153E">
        <w:rPr>
          <w:rFonts w:asciiTheme="minorHAnsi" w:hAnsiTheme="minorHAnsi" w:cstheme="minorHAnsi"/>
          <w:color w:val="auto"/>
          <w:shd w:val="clear" w:color="auto" w:fill="FFFFFF"/>
        </w:rPr>
        <w:t>having an understanding of</w:t>
      </w:r>
      <w:proofErr w:type="gramEnd"/>
      <w:r w:rsidRPr="00D1153E">
        <w:rPr>
          <w:rFonts w:asciiTheme="minorHAnsi" w:hAnsiTheme="minorHAnsi" w:cstheme="minorHAnsi"/>
          <w:color w:val="auto"/>
          <w:shd w:val="clear" w:color="auto" w:fill="FFFFFF"/>
        </w:rPr>
        <w:t xml:space="preserve"> your out-of-pocket costs for our services, we make available our chargemaster on our website, </w:t>
      </w:r>
      <w:hyperlink r:id="rId8" w:history="1">
        <w:r w:rsidRPr="00D1153E">
          <w:rPr>
            <w:rStyle w:val="Hyperlink"/>
            <w:rFonts w:asciiTheme="minorHAnsi" w:hAnsiTheme="minorHAnsi" w:cstheme="minorHAnsi"/>
            <w:color w:val="auto"/>
            <w:shd w:val="clear" w:color="auto" w:fill="FFFFFF"/>
          </w:rPr>
          <w:t>www.gaylord.org</w:t>
        </w:r>
      </w:hyperlink>
      <w:r w:rsidRPr="00D1153E">
        <w:rPr>
          <w:rFonts w:asciiTheme="minorHAnsi" w:hAnsiTheme="minorHAnsi" w:cstheme="minorHAnsi"/>
          <w:color w:val="auto"/>
          <w:shd w:val="clear" w:color="auto" w:fill="FFFFFF"/>
        </w:rPr>
        <w:t>.</w:t>
      </w:r>
    </w:p>
    <w:p w14:paraId="65A4765B" w14:textId="77777777" w:rsidR="00BA693D" w:rsidRPr="00D1153E" w:rsidRDefault="00BA693D" w:rsidP="00BA693D">
      <w:pPr>
        <w:pStyle w:val="Default"/>
        <w:rPr>
          <w:rFonts w:asciiTheme="minorHAnsi" w:hAnsiTheme="minorHAnsi" w:cstheme="minorHAnsi"/>
          <w:color w:val="auto"/>
          <w:shd w:val="clear" w:color="auto" w:fill="FFFFFF"/>
        </w:rPr>
      </w:pPr>
      <w:r w:rsidRPr="00D1153E">
        <w:rPr>
          <w:rFonts w:asciiTheme="minorHAnsi" w:hAnsiTheme="minorHAnsi" w:cstheme="minorHAnsi"/>
          <w:color w:val="auto"/>
          <w:shd w:val="clear" w:color="auto" w:fill="FFFFFF"/>
        </w:rPr>
        <w:t xml:space="preserve">Patients covered by private health insurance are encouraged to contact their insurance carrier to understand their financial responsibilities.  Contact information for your insurance carrier can be found on the back of your health insurance card or by visiting the carrier’s website.  You can also call the Gaylord Hospital Patient Financial Services department at (203) 284-2827 or email </w:t>
      </w:r>
      <w:hyperlink r:id="rId9" w:history="1">
        <w:r w:rsidRPr="00D1153E">
          <w:rPr>
            <w:rStyle w:val="Hyperlink"/>
            <w:rFonts w:asciiTheme="minorHAnsi" w:hAnsiTheme="minorHAnsi" w:cstheme="minorHAnsi"/>
            <w:color w:val="auto"/>
            <w:shd w:val="clear" w:color="auto" w:fill="FFFFFF"/>
          </w:rPr>
          <w:t>Billinginquiries@gaylord.org</w:t>
        </w:r>
      </w:hyperlink>
      <w:r w:rsidRPr="00D1153E">
        <w:rPr>
          <w:rFonts w:asciiTheme="minorHAnsi" w:hAnsiTheme="minorHAnsi" w:cstheme="minorHAnsi"/>
          <w:color w:val="auto"/>
          <w:shd w:val="clear" w:color="auto" w:fill="FFFFFF"/>
        </w:rPr>
        <w:t>.</w:t>
      </w:r>
    </w:p>
    <w:p w14:paraId="715D7A11" w14:textId="77777777" w:rsidR="00BA693D" w:rsidRPr="00D1153E" w:rsidRDefault="00BA693D" w:rsidP="00BA693D">
      <w:pPr>
        <w:pStyle w:val="Default"/>
        <w:rPr>
          <w:rFonts w:asciiTheme="minorHAnsi" w:hAnsiTheme="minorHAnsi" w:cstheme="minorHAnsi"/>
          <w:color w:val="auto"/>
          <w:shd w:val="clear" w:color="auto" w:fill="FFFFFF"/>
        </w:rPr>
      </w:pPr>
    </w:p>
    <w:p w14:paraId="2A20C56E" w14:textId="77777777" w:rsidR="00BA693D" w:rsidRPr="00D1153E" w:rsidRDefault="00BA693D" w:rsidP="00BA693D">
      <w:pPr>
        <w:pStyle w:val="Default"/>
        <w:rPr>
          <w:rFonts w:asciiTheme="minorHAnsi" w:hAnsiTheme="minorHAnsi" w:cstheme="minorHAnsi"/>
          <w:b/>
          <w:color w:val="auto"/>
          <w:sz w:val="28"/>
          <w:szCs w:val="28"/>
          <w:shd w:val="clear" w:color="auto" w:fill="FFFFFF"/>
        </w:rPr>
      </w:pPr>
      <w:r w:rsidRPr="00D1153E">
        <w:rPr>
          <w:rFonts w:asciiTheme="minorHAnsi" w:hAnsiTheme="minorHAnsi" w:cstheme="minorHAnsi"/>
          <w:b/>
          <w:color w:val="auto"/>
          <w:sz w:val="28"/>
          <w:szCs w:val="28"/>
          <w:shd w:val="clear" w:color="auto" w:fill="FFFFFF"/>
        </w:rPr>
        <w:t>Referral Sources:</w:t>
      </w:r>
    </w:p>
    <w:p w14:paraId="4642CC20" w14:textId="77777777" w:rsidR="00BA693D" w:rsidRPr="00D1153E" w:rsidRDefault="00BA693D" w:rsidP="00BA693D">
      <w:pPr>
        <w:pStyle w:val="Default"/>
        <w:rPr>
          <w:rFonts w:asciiTheme="minorHAnsi" w:hAnsiTheme="minorHAnsi" w:cstheme="minorHAnsi"/>
          <w:color w:val="auto"/>
          <w:shd w:val="clear" w:color="auto" w:fill="FFFFFF"/>
        </w:rPr>
      </w:pPr>
      <w:r w:rsidRPr="00D1153E">
        <w:rPr>
          <w:rFonts w:asciiTheme="minorHAnsi" w:hAnsiTheme="minorHAnsi" w:cstheme="minorHAnsi"/>
          <w:color w:val="auto"/>
          <w:shd w:val="clear" w:color="auto" w:fill="FFFFFF"/>
        </w:rPr>
        <w:t>Referrals are made from many sources such as acute care hospitals, rehab hospitals, skilled nursing facilities, home health care, community physicians and self-referral.</w:t>
      </w:r>
    </w:p>
    <w:p w14:paraId="0B9DC630" w14:textId="77777777" w:rsidR="00D95007" w:rsidRPr="00D1153E" w:rsidRDefault="00D95007" w:rsidP="000C6A9C">
      <w:pPr>
        <w:pStyle w:val="Default"/>
        <w:rPr>
          <w:rFonts w:asciiTheme="minorHAnsi" w:hAnsiTheme="minorHAnsi"/>
          <w:color w:val="auto"/>
        </w:rPr>
      </w:pPr>
    </w:p>
    <w:p w14:paraId="3EC8DBC1" w14:textId="77777777" w:rsidR="00BA693D" w:rsidRPr="003A4046" w:rsidRDefault="00BA693D" w:rsidP="000C6A9C">
      <w:pPr>
        <w:pStyle w:val="Default"/>
        <w:rPr>
          <w:rFonts w:asciiTheme="minorHAnsi" w:hAnsiTheme="minorHAnsi"/>
        </w:rPr>
      </w:pPr>
    </w:p>
    <w:p w14:paraId="3AA35D6B" w14:textId="77777777" w:rsidR="00D95007" w:rsidRPr="00C27C9C" w:rsidRDefault="00D95007" w:rsidP="000C6A9C">
      <w:pPr>
        <w:pStyle w:val="Default"/>
        <w:rPr>
          <w:rFonts w:asciiTheme="minorHAnsi" w:hAnsiTheme="minorHAnsi"/>
          <w:b/>
          <w:sz w:val="28"/>
          <w:szCs w:val="28"/>
        </w:rPr>
      </w:pPr>
      <w:r w:rsidRPr="001D2F09">
        <w:rPr>
          <w:rFonts w:asciiTheme="minorHAnsi" w:hAnsiTheme="minorHAnsi"/>
          <w:b/>
          <w:sz w:val="28"/>
          <w:szCs w:val="28"/>
        </w:rPr>
        <w:t>Admission Criteria</w:t>
      </w:r>
      <w:r w:rsidR="003A4046" w:rsidRPr="001D2F09">
        <w:rPr>
          <w:rFonts w:asciiTheme="minorHAnsi" w:hAnsiTheme="minorHAnsi"/>
          <w:b/>
          <w:sz w:val="28"/>
          <w:szCs w:val="28"/>
        </w:rPr>
        <w:t>:</w:t>
      </w:r>
    </w:p>
    <w:p w14:paraId="2843B7B3" w14:textId="77777777" w:rsidR="0042095C" w:rsidRDefault="0042095C" w:rsidP="000C6A9C">
      <w:pPr>
        <w:pStyle w:val="Default"/>
        <w:rPr>
          <w:rFonts w:asciiTheme="minorHAnsi" w:hAnsiTheme="minorHAnsi"/>
        </w:rPr>
      </w:pPr>
    </w:p>
    <w:p w14:paraId="48EB2219" w14:textId="77777777" w:rsidR="00277E6B" w:rsidRPr="001D2F09" w:rsidRDefault="00277E6B" w:rsidP="00277E6B">
      <w:pPr>
        <w:pStyle w:val="Title"/>
        <w:jc w:val="left"/>
        <w:rPr>
          <w:rFonts w:asciiTheme="minorHAnsi" w:hAnsiTheme="minorHAnsi"/>
          <w:sz w:val="24"/>
        </w:rPr>
      </w:pPr>
      <w:r w:rsidRPr="001D2F09">
        <w:rPr>
          <w:rFonts w:asciiTheme="minorHAnsi" w:hAnsiTheme="minorHAnsi"/>
          <w:sz w:val="24"/>
        </w:rPr>
        <w:t>Acute Inpatient Program Admission Criteria:</w:t>
      </w:r>
    </w:p>
    <w:p w14:paraId="7F87EB46" w14:textId="77777777" w:rsidR="00277E6B" w:rsidRPr="001D2F09" w:rsidRDefault="00277E6B" w:rsidP="00277E6B">
      <w:pPr>
        <w:rPr>
          <w:sz w:val="24"/>
          <w:szCs w:val="24"/>
        </w:rPr>
      </w:pPr>
      <w:r w:rsidRPr="001D2F09">
        <w:rPr>
          <w:b/>
          <w:sz w:val="24"/>
          <w:szCs w:val="24"/>
        </w:rPr>
        <w:t>Gaylord Hospital screens all potential admissions by utilizing nationally recognized admission criteria.  Patients must</w:t>
      </w:r>
      <w:r w:rsidRPr="001D2F09">
        <w:rPr>
          <w:sz w:val="24"/>
          <w:szCs w:val="24"/>
        </w:rPr>
        <w:t>:</w:t>
      </w:r>
    </w:p>
    <w:p w14:paraId="1C59E69A" w14:textId="77777777" w:rsidR="00277E6B" w:rsidRDefault="00277E6B" w:rsidP="00277E6B">
      <w:pPr>
        <w:pStyle w:val="Title"/>
        <w:jc w:val="left"/>
        <w:rPr>
          <w:sz w:val="24"/>
        </w:rPr>
      </w:pPr>
    </w:p>
    <w:p w14:paraId="3FF05353" w14:textId="77777777" w:rsidR="00BA693D" w:rsidRPr="00FA7C1B" w:rsidRDefault="00277E6B" w:rsidP="00BA693D">
      <w:pPr>
        <w:pStyle w:val="Title"/>
        <w:tabs>
          <w:tab w:val="clear" w:pos="3780"/>
          <w:tab w:val="left" w:pos="450"/>
        </w:tabs>
        <w:ind w:left="450" w:hanging="450"/>
        <w:jc w:val="left"/>
        <w:rPr>
          <w:rFonts w:asciiTheme="minorHAnsi" w:hAnsiTheme="minorHAnsi" w:cstheme="minorHAnsi"/>
          <w:b w:val="0"/>
          <w:sz w:val="24"/>
          <w:u w:val="none"/>
        </w:rPr>
      </w:pPr>
      <w:r>
        <w:rPr>
          <w:b w:val="0"/>
          <w:sz w:val="24"/>
          <w:u w:val="none"/>
        </w:rPr>
        <w:t xml:space="preserve">1.  </w:t>
      </w:r>
      <w:r w:rsidR="004A7374">
        <w:rPr>
          <w:b w:val="0"/>
          <w:sz w:val="24"/>
          <w:u w:val="none"/>
        </w:rPr>
        <w:t xml:space="preserve">   </w:t>
      </w:r>
      <w:r w:rsidR="00BA693D" w:rsidRPr="00FA7C1B">
        <w:rPr>
          <w:rFonts w:asciiTheme="minorHAnsi" w:hAnsiTheme="minorHAnsi" w:cstheme="minorHAnsi"/>
          <w:b w:val="0"/>
          <w:sz w:val="24"/>
          <w:u w:val="none"/>
        </w:rPr>
        <w:t>Diagnosis of a brain injury, excluding developmental and degenerative disorders.</w:t>
      </w:r>
    </w:p>
    <w:p w14:paraId="01B96588" w14:textId="77777777" w:rsidR="00BA693D" w:rsidRPr="00FA7C1B" w:rsidRDefault="00BA693D" w:rsidP="00BA693D">
      <w:pPr>
        <w:pStyle w:val="Title"/>
        <w:tabs>
          <w:tab w:val="clear" w:pos="3780"/>
          <w:tab w:val="left" w:pos="450"/>
        </w:tabs>
        <w:ind w:left="450" w:hanging="450"/>
        <w:jc w:val="left"/>
        <w:rPr>
          <w:rFonts w:asciiTheme="minorHAnsi" w:hAnsiTheme="minorHAnsi" w:cstheme="minorHAnsi"/>
          <w:b w:val="0"/>
          <w:sz w:val="24"/>
          <w:u w:val="none"/>
        </w:rPr>
      </w:pPr>
      <w:r w:rsidRPr="00FA7C1B">
        <w:rPr>
          <w:rFonts w:asciiTheme="minorHAnsi" w:hAnsiTheme="minorHAnsi" w:cstheme="minorHAnsi"/>
          <w:b w:val="0"/>
          <w:sz w:val="24"/>
          <w:u w:val="none"/>
        </w:rPr>
        <w:t>2</w:t>
      </w:r>
      <w:proofErr w:type="gramStart"/>
      <w:r w:rsidRPr="00FA7C1B">
        <w:rPr>
          <w:rFonts w:asciiTheme="minorHAnsi" w:hAnsiTheme="minorHAnsi" w:cstheme="minorHAnsi"/>
          <w:b w:val="0"/>
          <w:sz w:val="24"/>
          <w:u w:val="none"/>
        </w:rPr>
        <w:t xml:space="preserve">.  </w:t>
      </w:r>
      <w:r w:rsidRPr="00FA7C1B">
        <w:rPr>
          <w:rFonts w:asciiTheme="minorHAnsi" w:hAnsiTheme="minorHAnsi" w:cstheme="minorHAnsi"/>
          <w:b w:val="0"/>
          <w:sz w:val="24"/>
          <w:u w:val="none"/>
        </w:rPr>
        <w:tab/>
      </w:r>
      <w:proofErr w:type="gramEnd"/>
      <w:r w:rsidRPr="00FA7C1B">
        <w:rPr>
          <w:rFonts w:asciiTheme="minorHAnsi" w:hAnsiTheme="minorHAnsi" w:cstheme="minorHAnsi"/>
          <w:b w:val="0"/>
          <w:sz w:val="24"/>
          <w:u w:val="none"/>
        </w:rPr>
        <w:t xml:space="preserve">Must be 18 years of age or older.  An exception to this policy would be a patient who is younger and only at the discretion of the Medical Director, Inpatient Rehab or designee.  Exclusion may be radiation or </w:t>
      </w:r>
      <w:proofErr w:type="gramStart"/>
      <w:r w:rsidRPr="00FA7C1B">
        <w:rPr>
          <w:rFonts w:asciiTheme="minorHAnsi" w:hAnsiTheme="minorHAnsi" w:cstheme="minorHAnsi"/>
          <w:b w:val="0"/>
          <w:sz w:val="24"/>
          <w:u w:val="none"/>
        </w:rPr>
        <w:t>chemo therapy</w:t>
      </w:r>
      <w:proofErr w:type="gramEnd"/>
      <w:r w:rsidRPr="00FA7C1B">
        <w:rPr>
          <w:rFonts w:asciiTheme="minorHAnsi" w:hAnsiTheme="minorHAnsi" w:cstheme="minorHAnsi"/>
          <w:b w:val="0"/>
          <w:sz w:val="24"/>
          <w:u w:val="none"/>
        </w:rPr>
        <w:t>.</w:t>
      </w:r>
    </w:p>
    <w:p w14:paraId="4078C5BC" w14:textId="77777777" w:rsidR="00BA693D" w:rsidRPr="00FA7C1B" w:rsidRDefault="00BA693D" w:rsidP="00BA693D">
      <w:pPr>
        <w:pStyle w:val="Title"/>
        <w:tabs>
          <w:tab w:val="clear" w:pos="3780"/>
          <w:tab w:val="left" w:pos="450"/>
        </w:tabs>
        <w:ind w:left="450" w:hanging="450"/>
        <w:jc w:val="left"/>
        <w:rPr>
          <w:rFonts w:asciiTheme="minorHAnsi" w:hAnsiTheme="minorHAnsi" w:cstheme="minorHAnsi"/>
          <w:b w:val="0"/>
          <w:sz w:val="24"/>
          <w:u w:val="none"/>
        </w:rPr>
      </w:pPr>
      <w:r w:rsidRPr="00FA7C1B">
        <w:rPr>
          <w:rFonts w:asciiTheme="minorHAnsi" w:hAnsiTheme="minorHAnsi" w:cstheme="minorHAnsi"/>
          <w:b w:val="0"/>
          <w:sz w:val="24"/>
          <w:u w:val="none"/>
        </w:rPr>
        <w:t xml:space="preserve">3.     Does not require the capabilities of an acute care hospital. </w:t>
      </w:r>
    </w:p>
    <w:p w14:paraId="74468108" w14:textId="77777777" w:rsidR="00BA693D" w:rsidRPr="00FA7C1B" w:rsidRDefault="00BA693D" w:rsidP="00BA693D">
      <w:pPr>
        <w:pStyle w:val="Title"/>
        <w:tabs>
          <w:tab w:val="clear" w:pos="3780"/>
          <w:tab w:val="left" w:pos="450"/>
        </w:tabs>
        <w:ind w:left="450" w:hanging="450"/>
        <w:jc w:val="left"/>
        <w:rPr>
          <w:rFonts w:asciiTheme="minorHAnsi" w:hAnsiTheme="minorHAnsi" w:cstheme="minorHAnsi"/>
          <w:b w:val="0"/>
          <w:sz w:val="24"/>
          <w:u w:val="none"/>
        </w:rPr>
      </w:pPr>
      <w:r w:rsidRPr="00FA7C1B">
        <w:rPr>
          <w:rFonts w:asciiTheme="minorHAnsi" w:hAnsiTheme="minorHAnsi" w:cstheme="minorHAnsi"/>
          <w:b w:val="0"/>
          <w:sz w:val="24"/>
          <w:u w:val="none"/>
        </w:rPr>
        <w:t>4</w:t>
      </w:r>
      <w:proofErr w:type="gramStart"/>
      <w:r w:rsidRPr="00FA7C1B">
        <w:rPr>
          <w:rFonts w:asciiTheme="minorHAnsi" w:hAnsiTheme="minorHAnsi" w:cstheme="minorHAnsi"/>
          <w:b w:val="0"/>
          <w:sz w:val="24"/>
          <w:u w:val="none"/>
        </w:rPr>
        <w:t xml:space="preserve">.  </w:t>
      </w:r>
      <w:r w:rsidRPr="00FA7C1B">
        <w:rPr>
          <w:rFonts w:asciiTheme="minorHAnsi" w:hAnsiTheme="minorHAnsi" w:cstheme="minorHAnsi"/>
          <w:b w:val="0"/>
          <w:sz w:val="24"/>
          <w:u w:val="none"/>
        </w:rPr>
        <w:tab/>
      </w:r>
      <w:proofErr w:type="gramEnd"/>
      <w:r w:rsidRPr="00FA7C1B">
        <w:rPr>
          <w:rFonts w:asciiTheme="minorHAnsi" w:hAnsiTheme="minorHAnsi" w:cstheme="minorHAnsi"/>
          <w:b w:val="0"/>
          <w:sz w:val="24"/>
          <w:u w:val="none"/>
        </w:rPr>
        <w:t>Onset within 3 months (exceptions to be reviewed by the Medical Director, Inpatient Rehab or designee.)</w:t>
      </w:r>
    </w:p>
    <w:p w14:paraId="4FD1088A" w14:textId="77777777" w:rsidR="00BA693D" w:rsidRPr="00FA7C1B" w:rsidRDefault="00BA693D" w:rsidP="00BA693D">
      <w:pPr>
        <w:pStyle w:val="Title"/>
        <w:tabs>
          <w:tab w:val="clear" w:pos="3780"/>
          <w:tab w:val="left" w:pos="450"/>
        </w:tabs>
        <w:ind w:left="450" w:hanging="450"/>
        <w:jc w:val="left"/>
        <w:rPr>
          <w:rFonts w:asciiTheme="minorHAnsi" w:hAnsiTheme="minorHAnsi" w:cstheme="minorHAnsi"/>
          <w:b w:val="0"/>
          <w:sz w:val="24"/>
          <w:u w:val="none"/>
        </w:rPr>
      </w:pPr>
      <w:r w:rsidRPr="00FA7C1B">
        <w:rPr>
          <w:rFonts w:asciiTheme="minorHAnsi" w:hAnsiTheme="minorHAnsi" w:cstheme="minorHAnsi"/>
          <w:b w:val="0"/>
          <w:sz w:val="24"/>
          <w:u w:val="none"/>
        </w:rPr>
        <w:t>5</w:t>
      </w:r>
      <w:proofErr w:type="gramStart"/>
      <w:r w:rsidRPr="00FA7C1B">
        <w:rPr>
          <w:rFonts w:asciiTheme="minorHAnsi" w:hAnsiTheme="minorHAnsi" w:cstheme="minorHAnsi"/>
          <w:b w:val="0"/>
          <w:sz w:val="24"/>
          <w:u w:val="none"/>
        </w:rPr>
        <w:t xml:space="preserve">. </w:t>
      </w:r>
      <w:r w:rsidRPr="00FA7C1B">
        <w:rPr>
          <w:rFonts w:asciiTheme="minorHAnsi" w:hAnsiTheme="minorHAnsi" w:cstheme="minorHAnsi"/>
          <w:b w:val="0"/>
          <w:sz w:val="24"/>
          <w:u w:val="none"/>
        </w:rPr>
        <w:tab/>
        <w:t>Requires</w:t>
      </w:r>
      <w:proofErr w:type="gramEnd"/>
      <w:r w:rsidRPr="00FA7C1B">
        <w:rPr>
          <w:rFonts w:asciiTheme="minorHAnsi" w:hAnsiTheme="minorHAnsi" w:cstheme="minorHAnsi"/>
          <w:b w:val="0"/>
          <w:sz w:val="24"/>
          <w:u w:val="none"/>
        </w:rPr>
        <w:t xml:space="preserve"> </w:t>
      </w:r>
      <w:proofErr w:type="gramStart"/>
      <w:r w:rsidRPr="00FA7C1B">
        <w:rPr>
          <w:rFonts w:asciiTheme="minorHAnsi" w:hAnsiTheme="minorHAnsi" w:cstheme="minorHAnsi"/>
          <w:b w:val="0"/>
          <w:sz w:val="24"/>
          <w:u w:val="none"/>
        </w:rPr>
        <w:t>24 hour</w:t>
      </w:r>
      <w:proofErr w:type="gramEnd"/>
      <w:r w:rsidRPr="00FA7C1B">
        <w:rPr>
          <w:rFonts w:asciiTheme="minorHAnsi" w:hAnsiTheme="minorHAnsi" w:cstheme="minorHAnsi"/>
          <w:b w:val="0"/>
          <w:sz w:val="24"/>
          <w:u w:val="none"/>
        </w:rPr>
        <w:t xml:space="preserve"> nursing care and medical coverage.</w:t>
      </w:r>
    </w:p>
    <w:p w14:paraId="2141810F" w14:textId="77777777" w:rsidR="00BA693D" w:rsidRPr="00FA7C1B" w:rsidRDefault="00BA693D" w:rsidP="00BA693D">
      <w:pPr>
        <w:pStyle w:val="Title"/>
        <w:tabs>
          <w:tab w:val="clear" w:pos="3780"/>
          <w:tab w:val="left" w:pos="450"/>
        </w:tabs>
        <w:ind w:left="450" w:hanging="450"/>
        <w:jc w:val="left"/>
        <w:rPr>
          <w:rFonts w:asciiTheme="minorHAnsi" w:hAnsiTheme="minorHAnsi" w:cstheme="minorHAnsi"/>
          <w:b w:val="0"/>
          <w:sz w:val="24"/>
          <w:u w:val="none"/>
        </w:rPr>
      </w:pPr>
      <w:r w:rsidRPr="00FA7C1B">
        <w:rPr>
          <w:rFonts w:asciiTheme="minorHAnsi" w:hAnsiTheme="minorHAnsi" w:cstheme="minorHAnsi"/>
          <w:b w:val="0"/>
          <w:sz w:val="24"/>
          <w:u w:val="none"/>
        </w:rPr>
        <w:t>6</w:t>
      </w:r>
      <w:proofErr w:type="gramStart"/>
      <w:r w:rsidRPr="00FA7C1B">
        <w:rPr>
          <w:rFonts w:asciiTheme="minorHAnsi" w:hAnsiTheme="minorHAnsi" w:cstheme="minorHAnsi"/>
          <w:b w:val="0"/>
          <w:sz w:val="24"/>
          <w:u w:val="none"/>
        </w:rPr>
        <w:t xml:space="preserve">.  </w:t>
      </w:r>
      <w:r w:rsidRPr="00FA7C1B">
        <w:rPr>
          <w:rFonts w:asciiTheme="minorHAnsi" w:hAnsiTheme="minorHAnsi" w:cstheme="minorHAnsi"/>
          <w:b w:val="0"/>
          <w:sz w:val="24"/>
          <w:u w:val="none"/>
        </w:rPr>
        <w:tab/>
      </w:r>
      <w:proofErr w:type="gramEnd"/>
      <w:r w:rsidRPr="00FA7C1B">
        <w:rPr>
          <w:rFonts w:asciiTheme="minorHAnsi" w:hAnsiTheme="minorHAnsi" w:cstheme="minorHAnsi"/>
          <w:b w:val="0"/>
          <w:sz w:val="24"/>
          <w:u w:val="none"/>
        </w:rPr>
        <w:t>Can benefit from at least two therapies.</w:t>
      </w:r>
    </w:p>
    <w:p w14:paraId="6900D7A4" w14:textId="77777777" w:rsidR="00BA693D" w:rsidRPr="00FA7C1B" w:rsidRDefault="00BA693D" w:rsidP="00BA693D">
      <w:pPr>
        <w:pStyle w:val="Title"/>
        <w:tabs>
          <w:tab w:val="clear" w:pos="3780"/>
          <w:tab w:val="left" w:pos="450"/>
        </w:tabs>
        <w:ind w:left="450" w:hanging="450"/>
        <w:jc w:val="left"/>
        <w:rPr>
          <w:rFonts w:asciiTheme="minorHAnsi" w:hAnsiTheme="minorHAnsi" w:cstheme="minorHAnsi"/>
          <w:b w:val="0"/>
          <w:sz w:val="24"/>
          <w:u w:val="none"/>
        </w:rPr>
      </w:pPr>
      <w:r w:rsidRPr="00FA7C1B">
        <w:rPr>
          <w:rFonts w:asciiTheme="minorHAnsi" w:hAnsiTheme="minorHAnsi" w:cstheme="minorHAnsi"/>
          <w:b w:val="0"/>
          <w:sz w:val="24"/>
          <w:u w:val="none"/>
        </w:rPr>
        <w:t>7</w:t>
      </w:r>
      <w:proofErr w:type="gramStart"/>
      <w:r w:rsidRPr="00FA7C1B">
        <w:rPr>
          <w:rFonts w:asciiTheme="minorHAnsi" w:hAnsiTheme="minorHAnsi" w:cstheme="minorHAnsi"/>
          <w:b w:val="0"/>
          <w:sz w:val="24"/>
          <w:u w:val="none"/>
        </w:rPr>
        <w:t xml:space="preserve">.  </w:t>
      </w:r>
      <w:r w:rsidRPr="00FA7C1B">
        <w:rPr>
          <w:rFonts w:asciiTheme="minorHAnsi" w:hAnsiTheme="minorHAnsi" w:cstheme="minorHAnsi"/>
          <w:b w:val="0"/>
          <w:sz w:val="24"/>
          <w:u w:val="none"/>
        </w:rPr>
        <w:tab/>
      </w:r>
      <w:proofErr w:type="gramEnd"/>
      <w:r w:rsidRPr="00FA7C1B">
        <w:rPr>
          <w:rFonts w:asciiTheme="minorHAnsi" w:hAnsiTheme="minorHAnsi" w:cstheme="minorHAnsi"/>
          <w:b w:val="0"/>
          <w:sz w:val="24"/>
          <w:u w:val="none"/>
        </w:rPr>
        <w:t>Able to tolerate and benefit from therapy program.</w:t>
      </w:r>
    </w:p>
    <w:p w14:paraId="605D9B73" w14:textId="77777777" w:rsidR="00BA693D" w:rsidRPr="00FA7C1B" w:rsidRDefault="00BA693D" w:rsidP="00BA693D">
      <w:pPr>
        <w:ind w:left="450" w:hanging="450"/>
        <w:rPr>
          <w:rFonts w:cstheme="minorHAnsi"/>
          <w:sz w:val="24"/>
          <w:szCs w:val="24"/>
        </w:rPr>
      </w:pPr>
      <w:r w:rsidRPr="00FA7C1B">
        <w:rPr>
          <w:rFonts w:cstheme="minorHAnsi"/>
          <w:sz w:val="24"/>
          <w:szCs w:val="24"/>
        </w:rPr>
        <w:t>8</w:t>
      </w:r>
      <w:r w:rsidRPr="00FA7C1B">
        <w:rPr>
          <w:rFonts w:cstheme="minorHAnsi"/>
          <w:b/>
          <w:sz w:val="24"/>
          <w:szCs w:val="24"/>
        </w:rPr>
        <w:t xml:space="preserve">.     </w:t>
      </w:r>
      <w:r w:rsidRPr="00FA7C1B">
        <w:rPr>
          <w:rFonts w:cstheme="minorHAnsi"/>
          <w:sz w:val="24"/>
          <w:szCs w:val="24"/>
        </w:rPr>
        <w:t>No preceding comprehensive rehabilitation effort; OR previously unattained but currently feasible rehabilitation goals with potential to tolerate and benefit from services and attain significant functional goals</w:t>
      </w:r>
    </w:p>
    <w:p w14:paraId="022161B3" w14:textId="77777777" w:rsidR="00BA693D" w:rsidRPr="00FA7C1B" w:rsidRDefault="00BA693D" w:rsidP="00BA693D">
      <w:pPr>
        <w:pStyle w:val="Title"/>
        <w:tabs>
          <w:tab w:val="clear" w:pos="3780"/>
          <w:tab w:val="left" w:pos="450"/>
        </w:tabs>
        <w:ind w:left="450" w:hanging="450"/>
        <w:jc w:val="left"/>
        <w:rPr>
          <w:rFonts w:asciiTheme="minorHAnsi" w:hAnsiTheme="minorHAnsi" w:cstheme="minorHAnsi"/>
          <w:b w:val="0"/>
          <w:sz w:val="24"/>
          <w:u w:val="none"/>
        </w:rPr>
      </w:pPr>
      <w:r w:rsidRPr="00FA7C1B">
        <w:rPr>
          <w:rFonts w:asciiTheme="minorHAnsi" w:hAnsiTheme="minorHAnsi" w:cstheme="minorHAnsi"/>
          <w:b w:val="0"/>
          <w:sz w:val="24"/>
          <w:u w:val="none"/>
        </w:rPr>
        <w:t>9</w:t>
      </w:r>
      <w:proofErr w:type="gramStart"/>
      <w:r w:rsidRPr="00FA7C1B">
        <w:rPr>
          <w:rFonts w:asciiTheme="minorHAnsi" w:hAnsiTheme="minorHAnsi" w:cstheme="minorHAnsi"/>
          <w:b w:val="0"/>
          <w:sz w:val="24"/>
          <w:u w:val="none"/>
        </w:rPr>
        <w:t xml:space="preserve">.  </w:t>
      </w:r>
      <w:r w:rsidRPr="00FA7C1B">
        <w:rPr>
          <w:rFonts w:asciiTheme="minorHAnsi" w:hAnsiTheme="minorHAnsi" w:cstheme="minorHAnsi"/>
          <w:b w:val="0"/>
          <w:sz w:val="24"/>
          <w:u w:val="none"/>
        </w:rPr>
        <w:tab/>
      </w:r>
      <w:proofErr w:type="gramEnd"/>
      <w:r w:rsidRPr="00FA7C1B">
        <w:rPr>
          <w:rFonts w:asciiTheme="minorHAnsi" w:hAnsiTheme="minorHAnsi" w:cstheme="minorHAnsi"/>
          <w:b w:val="0"/>
          <w:sz w:val="24"/>
          <w:u w:val="none"/>
        </w:rPr>
        <w:t>Ability to comprehend very basic commands.</w:t>
      </w:r>
    </w:p>
    <w:p w14:paraId="55ADB81D" w14:textId="77777777" w:rsidR="00BA693D" w:rsidRPr="00FA7C1B" w:rsidRDefault="00BA693D" w:rsidP="00BA693D">
      <w:pPr>
        <w:pStyle w:val="Title"/>
        <w:tabs>
          <w:tab w:val="clear" w:pos="3780"/>
        </w:tabs>
        <w:ind w:left="450" w:hanging="540"/>
        <w:jc w:val="left"/>
        <w:rPr>
          <w:rFonts w:asciiTheme="minorHAnsi" w:hAnsiTheme="minorHAnsi" w:cstheme="minorHAnsi"/>
          <w:b w:val="0"/>
          <w:sz w:val="24"/>
          <w:u w:val="none"/>
        </w:rPr>
      </w:pPr>
      <w:r w:rsidRPr="00FA7C1B">
        <w:rPr>
          <w:rFonts w:asciiTheme="minorHAnsi" w:hAnsiTheme="minorHAnsi" w:cstheme="minorHAnsi"/>
          <w:b w:val="0"/>
          <w:sz w:val="24"/>
          <w:u w:val="none"/>
        </w:rPr>
        <w:t>10</w:t>
      </w:r>
      <w:proofErr w:type="gramStart"/>
      <w:r w:rsidRPr="00FA7C1B">
        <w:rPr>
          <w:rFonts w:asciiTheme="minorHAnsi" w:hAnsiTheme="minorHAnsi" w:cstheme="minorHAnsi"/>
          <w:b w:val="0"/>
          <w:sz w:val="24"/>
          <w:u w:val="none"/>
        </w:rPr>
        <w:t xml:space="preserve">.  </w:t>
      </w:r>
      <w:r w:rsidRPr="00FA7C1B">
        <w:rPr>
          <w:rFonts w:asciiTheme="minorHAnsi" w:hAnsiTheme="minorHAnsi" w:cstheme="minorHAnsi"/>
          <w:b w:val="0"/>
          <w:sz w:val="24"/>
          <w:u w:val="none"/>
        </w:rPr>
        <w:tab/>
      </w:r>
      <w:proofErr w:type="gramEnd"/>
      <w:r w:rsidRPr="00FA7C1B">
        <w:rPr>
          <w:rFonts w:asciiTheme="minorHAnsi" w:hAnsiTheme="minorHAnsi" w:cstheme="minorHAnsi"/>
          <w:b w:val="0"/>
          <w:sz w:val="24"/>
          <w:u w:val="none"/>
        </w:rPr>
        <w:t xml:space="preserve">Hospital resources of </w:t>
      </w:r>
      <w:proofErr w:type="gramStart"/>
      <w:r w:rsidRPr="00FA7C1B">
        <w:rPr>
          <w:rFonts w:asciiTheme="minorHAnsi" w:hAnsiTheme="minorHAnsi" w:cstheme="minorHAnsi"/>
          <w:b w:val="0"/>
          <w:sz w:val="24"/>
          <w:u w:val="none"/>
        </w:rPr>
        <w:t>a scope</w:t>
      </w:r>
      <w:proofErr w:type="gramEnd"/>
      <w:r w:rsidRPr="00FA7C1B">
        <w:rPr>
          <w:rFonts w:asciiTheme="minorHAnsi" w:hAnsiTheme="minorHAnsi" w:cstheme="minorHAnsi"/>
          <w:b w:val="0"/>
          <w:sz w:val="24"/>
          <w:u w:val="none"/>
        </w:rPr>
        <w:t xml:space="preserve">, duration, frequency or amount which are not provided or do not exist at a lower level of care and/or </w:t>
      </w:r>
      <w:proofErr w:type="gramStart"/>
      <w:r w:rsidRPr="00FA7C1B">
        <w:rPr>
          <w:rFonts w:asciiTheme="minorHAnsi" w:hAnsiTheme="minorHAnsi" w:cstheme="minorHAnsi"/>
          <w:b w:val="0"/>
          <w:sz w:val="24"/>
          <w:u w:val="none"/>
        </w:rPr>
        <w:t>patient</w:t>
      </w:r>
      <w:proofErr w:type="gramEnd"/>
      <w:r w:rsidRPr="00FA7C1B">
        <w:rPr>
          <w:rFonts w:asciiTheme="minorHAnsi" w:hAnsiTheme="minorHAnsi" w:cstheme="minorHAnsi"/>
          <w:b w:val="0"/>
          <w:sz w:val="24"/>
          <w:u w:val="none"/>
        </w:rPr>
        <w:t xml:space="preserve"> failed to recover at another level of care.</w:t>
      </w:r>
    </w:p>
    <w:p w14:paraId="047D1133" w14:textId="77777777" w:rsidR="00BA693D" w:rsidRPr="00FA7C1B" w:rsidRDefault="00BA693D" w:rsidP="00BA693D">
      <w:pPr>
        <w:pStyle w:val="Title"/>
        <w:tabs>
          <w:tab w:val="clear" w:pos="3780"/>
          <w:tab w:val="left" w:pos="450"/>
        </w:tabs>
        <w:ind w:left="450" w:hanging="540"/>
        <w:jc w:val="left"/>
        <w:rPr>
          <w:rFonts w:asciiTheme="minorHAnsi" w:hAnsiTheme="minorHAnsi" w:cstheme="minorHAnsi"/>
          <w:b w:val="0"/>
          <w:sz w:val="24"/>
          <w:u w:val="none"/>
        </w:rPr>
      </w:pPr>
      <w:r w:rsidRPr="00FA7C1B">
        <w:rPr>
          <w:rFonts w:asciiTheme="minorHAnsi" w:hAnsiTheme="minorHAnsi" w:cstheme="minorHAnsi"/>
          <w:b w:val="0"/>
          <w:sz w:val="24"/>
          <w:u w:val="none"/>
        </w:rPr>
        <w:t xml:space="preserve">11.    Cultural and spiritual status assessed and determined to be within the scope of resources and interventions available to meet the needs of the </w:t>
      </w:r>
      <w:proofErr w:type="gramStart"/>
      <w:r w:rsidRPr="00FA7C1B">
        <w:rPr>
          <w:rFonts w:asciiTheme="minorHAnsi" w:hAnsiTheme="minorHAnsi" w:cstheme="minorHAnsi"/>
          <w:b w:val="0"/>
          <w:sz w:val="24"/>
          <w:u w:val="none"/>
        </w:rPr>
        <w:t>persons</w:t>
      </w:r>
      <w:proofErr w:type="gramEnd"/>
      <w:r w:rsidRPr="00FA7C1B">
        <w:rPr>
          <w:rFonts w:asciiTheme="minorHAnsi" w:hAnsiTheme="minorHAnsi" w:cstheme="minorHAnsi"/>
          <w:b w:val="0"/>
          <w:sz w:val="24"/>
          <w:u w:val="none"/>
        </w:rPr>
        <w:t xml:space="preserve"> served.</w:t>
      </w:r>
    </w:p>
    <w:p w14:paraId="4D0981C8" w14:textId="77777777" w:rsidR="004A7374" w:rsidRPr="00FA7C1B" w:rsidRDefault="004A7374" w:rsidP="00BA693D">
      <w:pPr>
        <w:pStyle w:val="Title"/>
        <w:tabs>
          <w:tab w:val="clear" w:pos="3780"/>
          <w:tab w:val="left" w:pos="450"/>
        </w:tabs>
        <w:ind w:left="450" w:hanging="450"/>
        <w:jc w:val="left"/>
        <w:rPr>
          <w:rFonts w:asciiTheme="minorHAnsi" w:hAnsiTheme="minorHAnsi" w:cstheme="minorHAnsi"/>
          <w:b w:val="0"/>
          <w:sz w:val="24"/>
          <w:u w:val="none"/>
        </w:rPr>
      </w:pPr>
    </w:p>
    <w:p w14:paraId="00C4AE9A" w14:textId="77777777" w:rsidR="004A7374" w:rsidRPr="004A7374" w:rsidRDefault="004A7374" w:rsidP="004A7374">
      <w:pPr>
        <w:pStyle w:val="Title"/>
        <w:tabs>
          <w:tab w:val="clear" w:pos="3780"/>
          <w:tab w:val="left" w:pos="450"/>
        </w:tabs>
        <w:ind w:left="450" w:hanging="450"/>
        <w:jc w:val="left"/>
        <w:rPr>
          <w:rFonts w:asciiTheme="minorHAnsi" w:hAnsiTheme="minorHAnsi" w:cstheme="minorHAnsi"/>
          <w:b w:val="0"/>
          <w:sz w:val="24"/>
          <w:u w:val="none"/>
        </w:rPr>
      </w:pPr>
    </w:p>
    <w:p w14:paraId="146AEE5D" w14:textId="77777777" w:rsidR="004A7374" w:rsidRPr="004A7374" w:rsidRDefault="004A7374" w:rsidP="004A7374">
      <w:pPr>
        <w:pStyle w:val="Title"/>
        <w:tabs>
          <w:tab w:val="clear" w:pos="3780"/>
          <w:tab w:val="left" w:pos="450"/>
        </w:tabs>
        <w:ind w:left="450" w:hanging="450"/>
        <w:jc w:val="left"/>
        <w:rPr>
          <w:rFonts w:asciiTheme="minorHAnsi" w:hAnsiTheme="minorHAnsi" w:cstheme="minorHAnsi"/>
          <w:sz w:val="24"/>
        </w:rPr>
      </w:pPr>
      <w:r w:rsidRPr="004A7374">
        <w:rPr>
          <w:rFonts w:asciiTheme="minorHAnsi" w:hAnsiTheme="minorHAnsi" w:cstheme="minorHAnsi"/>
          <w:sz w:val="24"/>
        </w:rPr>
        <w:t>Exclusion:</w:t>
      </w:r>
    </w:p>
    <w:p w14:paraId="654723E6" w14:textId="77777777" w:rsidR="00BA693D" w:rsidRPr="00FA7C1B" w:rsidRDefault="00BA693D" w:rsidP="00BA693D">
      <w:pPr>
        <w:pStyle w:val="Title"/>
        <w:numPr>
          <w:ilvl w:val="0"/>
          <w:numId w:val="23"/>
        </w:numPr>
        <w:tabs>
          <w:tab w:val="clear" w:pos="3780"/>
          <w:tab w:val="left" w:pos="450"/>
        </w:tabs>
        <w:jc w:val="left"/>
        <w:rPr>
          <w:rFonts w:asciiTheme="minorHAnsi" w:hAnsiTheme="minorHAnsi" w:cstheme="minorHAnsi"/>
          <w:b w:val="0"/>
          <w:sz w:val="24"/>
          <w:u w:val="none"/>
        </w:rPr>
      </w:pPr>
      <w:r w:rsidRPr="00FA7C1B">
        <w:rPr>
          <w:rFonts w:asciiTheme="minorHAnsi" w:eastAsia="Calibri" w:hAnsiTheme="minorHAnsi" w:cstheme="minorHAnsi"/>
          <w:b w:val="0"/>
          <w:sz w:val="24"/>
          <w:u w:val="none"/>
        </w:rPr>
        <w:t xml:space="preserve">The following patients are generally excluded from admission, but exceptions can be made in borderline cases if reviewed and accepted by the Director of Psychology or </w:t>
      </w:r>
      <w:proofErr w:type="gramStart"/>
      <w:r w:rsidRPr="00FA7C1B">
        <w:rPr>
          <w:rFonts w:asciiTheme="minorHAnsi" w:eastAsia="Calibri" w:hAnsiTheme="minorHAnsi" w:cstheme="minorHAnsi"/>
          <w:b w:val="0"/>
          <w:sz w:val="24"/>
          <w:u w:val="none"/>
        </w:rPr>
        <w:t>designee</w:t>
      </w:r>
      <w:proofErr w:type="gramEnd"/>
      <w:r w:rsidRPr="00FA7C1B">
        <w:rPr>
          <w:rFonts w:asciiTheme="minorHAnsi" w:eastAsia="Calibri" w:hAnsiTheme="minorHAnsi" w:cstheme="minorHAnsi"/>
          <w:b w:val="0"/>
          <w:sz w:val="24"/>
          <w:u w:val="none"/>
        </w:rPr>
        <w:t>:</w:t>
      </w:r>
    </w:p>
    <w:p w14:paraId="75392A25" w14:textId="77777777" w:rsidR="00BA693D" w:rsidRPr="00FA7C1B" w:rsidRDefault="00BA693D" w:rsidP="00BA693D">
      <w:pPr>
        <w:numPr>
          <w:ilvl w:val="1"/>
          <w:numId w:val="23"/>
        </w:numPr>
        <w:contextualSpacing/>
        <w:rPr>
          <w:rFonts w:eastAsia="Calibri" w:cstheme="minorHAnsi"/>
          <w:sz w:val="24"/>
          <w:szCs w:val="24"/>
        </w:rPr>
      </w:pPr>
      <w:r w:rsidRPr="00FA7C1B">
        <w:rPr>
          <w:rFonts w:eastAsia="Calibri" w:cstheme="minorHAnsi"/>
          <w:sz w:val="24"/>
          <w:szCs w:val="24"/>
        </w:rPr>
        <w:t>Patients whose current inpatient hospital stay is a result of a suicide attempt</w:t>
      </w:r>
    </w:p>
    <w:p w14:paraId="2D12D211" w14:textId="77777777" w:rsidR="00BA693D" w:rsidRPr="00FA7C1B" w:rsidRDefault="00BA693D" w:rsidP="00BA693D">
      <w:pPr>
        <w:numPr>
          <w:ilvl w:val="1"/>
          <w:numId w:val="23"/>
        </w:numPr>
        <w:contextualSpacing/>
        <w:rPr>
          <w:rFonts w:eastAsia="Calibri" w:cstheme="minorHAnsi"/>
          <w:sz w:val="24"/>
          <w:szCs w:val="24"/>
        </w:rPr>
      </w:pPr>
      <w:r w:rsidRPr="00FA7C1B">
        <w:rPr>
          <w:rFonts w:eastAsia="Calibri" w:cstheme="minorHAnsi"/>
          <w:sz w:val="24"/>
          <w:szCs w:val="24"/>
        </w:rPr>
        <w:t>Patients currently residing in an inpatient psych or substance abuse facility</w:t>
      </w:r>
    </w:p>
    <w:p w14:paraId="46119D22" w14:textId="77777777" w:rsidR="00BA693D" w:rsidRPr="00FA7C1B" w:rsidRDefault="00BA693D" w:rsidP="00BA693D">
      <w:pPr>
        <w:numPr>
          <w:ilvl w:val="1"/>
          <w:numId w:val="23"/>
        </w:numPr>
        <w:contextualSpacing/>
        <w:rPr>
          <w:rFonts w:eastAsia="Calibri" w:cstheme="minorHAnsi"/>
          <w:sz w:val="24"/>
          <w:szCs w:val="24"/>
        </w:rPr>
      </w:pPr>
      <w:r w:rsidRPr="00FA7C1B">
        <w:rPr>
          <w:rFonts w:eastAsia="Calibri" w:cstheme="minorHAnsi"/>
          <w:sz w:val="24"/>
          <w:szCs w:val="24"/>
        </w:rPr>
        <w:t>Patients who have been exhibiting or demonstrating suicidal ideation or have a documented history of inpatient psych admissions</w:t>
      </w:r>
    </w:p>
    <w:p w14:paraId="2CC5FBB7" w14:textId="77777777" w:rsidR="00BA693D" w:rsidRPr="00FA7C1B" w:rsidRDefault="00BA693D" w:rsidP="00BA693D">
      <w:pPr>
        <w:numPr>
          <w:ilvl w:val="1"/>
          <w:numId w:val="23"/>
        </w:numPr>
        <w:spacing w:after="0"/>
        <w:contextualSpacing/>
        <w:rPr>
          <w:rFonts w:eastAsia="Calibri" w:cstheme="minorHAnsi"/>
          <w:sz w:val="24"/>
          <w:szCs w:val="24"/>
        </w:rPr>
      </w:pPr>
      <w:r w:rsidRPr="00FA7C1B">
        <w:rPr>
          <w:rFonts w:eastAsia="Calibri" w:cstheme="minorHAnsi"/>
          <w:sz w:val="24"/>
          <w:szCs w:val="24"/>
        </w:rPr>
        <w:t>Patients with severe mental illness with significant behavioral issues</w:t>
      </w:r>
    </w:p>
    <w:p w14:paraId="42567791" w14:textId="77777777" w:rsidR="00BA693D" w:rsidRPr="00FA7C1B" w:rsidRDefault="00BA693D" w:rsidP="00BA693D">
      <w:pPr>
        <w:pStyle w:val="Title"/>
        <w:numPr>
          <w:ilvl w:val="1"/>
          <w:numId w:val="23"/>
        </w:numPr>
        <w:tabs>
          <w:tab w:val="clear" w:pos="3780"/>
          <w:tab w:val="clear" w:pos="4680"/>
          <w:tab w:val="left" w:pos="450"/>
        </w:tabs>
        <w:jc w:val="left"/>
        <w:rPr>
          <w:rFonts w:asciiTheme="minorHAnsi" w:hAnsiTheme="minorHAnsi" w:cstheme="minorHAnsi"/>
          <w:b w:val="0"/>
          <w:sz w:val="24"/>
          <w:u w:val="none"/>
        </w:rPr>
      </w:pPr>
      <w:r w:rsidRPr="00FA7C1B">
        <w:rPr>
          <w:rFonts w:asciiTheme="minorHAnsi" w:hAnsiTheme="minorHAnsi" w:cstheme="minorHAnsi"/>
          <w:b w:val="0"/>
          <w:sz w:val="24"/>
          <w:u w:val="none"/>
        </w:rPr>
        <w:t>Patients who are incarcerated and under the care of the Department of Corrections.</w:t>
      </w:r>
    </w:p>
    <w:p w14:paraId="0A35D896" w14:textId="77777777" w:rsidR="00BA693D" w:rsidRPr="008858E2" w:rsidRDefault="00BA693D" w:rsidP="00BA693D">
      <w:pPr>
        <w:pStyle w:val="Title"/>
        <w:tabs>
          <w:tab w:val="clear" w:pos="3780"/>
          <w:tab w:val="left" w:pos="450"/>
        </w:tabs>
        <w:ind w:left="450" w:hanging="450"/>
        <w:jc w:val="left"/>
        <w:rPr>
          <w:b w:val="0"/>
          <w:sz w:val="24"/>
          <w:u w:val="none"/>
        </w:rPr>
      </w:pPr>
    </w:p>
    <w:p w14:paraId="4EC29CFA" w14:textId="77777777" w:rsidR="004A7374" w:rsidRPr="004A7374" w:rsidRDefault="004A7374" w:rsidP="004A7374">
      <w:pPr>
        <w:pStyle w:val="Title"/>
        <w:tabs>
          <w:tab w:val="clear" w:pos="3780"/>
          <w:tab w:val="left" w:pos="450"/>
        </w:tabs>
        <w:ind w:left="450" w:hanging="450"/>
        <w:jc w:val="left"/>
        <w:rPr>
          <w:rFonts w:asciiTheme="minorHAnsi" w:hAnsiTheme="minorHAnsi" w:cstheme="minorHAnsi"/>
          <w:b w:val="0"/>
          <w:sz w:val="24"/>
          <w:u w:val="none"/>
        </w:rPr>
      </w:pPr>
    </w:p>
    <w:p w14:paraId="1B0CFC4A" w14:textId="77777777" w:rsidR="004A7374" w:rsidRPr="004A7374" w:rsidRDefault="004A7374" w:rsidP="004A7374">
      <w:pPr>
        <w:pStyle w:val="Title"/>
        <w:jc w:val="left"/>
        <w:rPr>
          <w:rFonts w:asciiTheme="minorHAnsi" w:hAnsiTheme="minorHAnsi" w:cstheme="minorHAnsi"/>
          <w:sz w:val="24"/>
        </w:rPr>
      </w:pPr>
      <w:r w:rsidRPr="004A7374">
        <w:rPr>
          <w:rFonts w:asciiTheme="minorHAnsi" w:hAnsiTheme="minorHAnsi" w:cstheme="minorHAnsi"/>
          <w:sz w:val="24"/>
        </w:rPr>
        <w:t>Continued Stay Criteria</w:t>
      </w:r>
    </w:p>
    <w:p w14:paraId="5C3751B6" w14:textId="77777777" w:rsidR="00BA693D" w:rsidRPr="00FA7C1B" w:rsidRDefault="00BA693D" w:rsidP="00BA693D">
      <w:pPr>
        <w:numPr>
          <w:ilvl w:val="0"/>
          <w:numId w:val="22"/>
        </w:numPr>
        <w:tabs>
          <w:tab w:val="clear" w:pos="720"/>
          <w:tab w:val="num" w:pos="540"/>
        </w:tabs>
        <w:spacing w:after="0" w:line="240" w:lineRule="auto"/>
        <w:ind w:left="540" w:hanging="540"/>
        <w:rPr>
          <w:sz w:val="24"/>
          <w:szCs w:val="24"/>
        </w:rPr>
      </w:pPr>
      <w:r w:rsidRPr="00FA7C1B">
        <w:rPr>
          <w:bCs/>
          <w:sz w:val="24"/>
          <w:szCs w:val="24"/>
        </w:rPr>
        <w:t>Continued daily monitoring by a physician-led team of health care professionals is required.</w:t>
      </w:r>
    </w:p>
    <w:p w14:paraId="5146A11C" w14:textId="77777777" w:rsidR="00BA693D" w:rsidRPr="00FA7C1B" w:rsidRDefault="00BA693D" w:rsidP="00BA693D">
      <w:pPr>
        <w:numPr>
          <w:ilvl w:val="0"/>
          <w:numId w:val="22"/>
        </w:numPr>
        <w:tabs>
          <w:tab w:val="clear" w:pos="720"/>
          <w:tab w:val="num" w:pos="540"/>
        </w:tabs>
        <w:spacing w:after="0" w:line="240" w:lineRule="auto"/>
        <w:ind w:left="540" w:hanging="540"/>
        <w:rPr>
          <w:sz w:val="24"/>
          <w:szCs w:val="24"/>
        </w:rPr>
      </w:pPr>
      <w:r w:rsidRPr="00FA7C1B">
        <w:rPr>
          <w:bCs/>
          <w:sz w:val="24"/>
          <w:szCs w:val="24"/>
        </w:rPr>
        <w:t>Coordination and delivery of multidisciplinary care with care team meeting at a minimum every two weeks and verifiably documented progression or regression with plan of care revised accordingly.</w:t>
      </w:r>
    </w:p>
    <w:p w14:paraId="1D9FA1E4" w14:textId="77777777" w:rsidR="00BA693D" w:rsidRPr="00FA7C1B" w:rsidRDefault="00BA693D" w:rsidP="00BA693D">
      <w:pPr>
        <w:numPr>
          <w:ilvl w:val="0"/>
          <w:numId w:val="22"/>
        </w:numPr>
        <w:tabs>
          <w:tab w:val="clear" w:pos="720"/>
        </w:tabs>
        <w:spacing w:after="0" w:line="240" w:lineRule="auto"/>
        <w:ind w:left="540" w:hanging="540"/>
        <w:rPr>
          <w:bCs/>
          <w:sz w:val="24"/>
          <w:szCs w:val="24"/>
        </w:rPr>
      </w:pPr>
      <w:r w:rsidRPr="00FA7C1B">
        <w:rPr>
          <w:bCs/>
          <w:sz w:val="24"/>
          <w:szCs w:val="24"/>
        </w:rPr>
        <w:t>Hospital resources of a scope, duration, frequency, or amount which are not provided or</w:t>
      </w:r>
    </w:p>
    <w:p w14:paraId="10125ED4" w14:textId="77777777" w:rsidR="00BA693D" w:rsidRPr="00FA7C1B" w:rsidRDefault="00BA693D" w:rsidP="00BA693D">
      <w:pPr>
        <w:rPr>
          <w:bCs/>
          <w:sz w:val="24"/>
          <w:szCs w:val="24"/>
        </w:rPr>
      </w:pPr>
      <w:r w:rsidRPr="00FA7C1B">
        <w:rPr>
          <w:bCs/>
          <w:sz w:val="24"/>
          <w:szCs w:val="24"/>
        </w:rPr>
        <w:t xml:space="preserve">         do not exist at a lower level of care and/or patient failed to recover at another level of care.</w:t>
      </w:r>
    </w:p>
    <w:p w14:paraId="2BCCAAEE" w14:textId="77777777" w:rsidR="00BA693D" w:rsidRPr="00FA7C1B" w:rsidRDefault="00BA693D" w:rsidP="00BA693D">
      <w:pPr>
        <w:numPr>
          <w:ilvl w:val="0"/>
          <w:numId w:val="22"/>
        </w:numPr>
        <w:tabs>
          <w:tab w:val="clear" w:pos="720"/>
        </w:tabs>
        <w:spacing w:after="0" w:line="240" w:lineRule="auto"/>
        <w:ind w:left="540" w:hanging="540"/>
        <w:rPr>
          <w:sz w:val="24"/>
          <w:szCs w:val="24"/>
        </w:rPr>
      </w:pPr>
      <w:r w:rsidRPr="00FA7C1B">
        <w:rPr>
          <w:bCs/>
          <w:sz w:val="24"/>
          <w:szCs w:val="24"/>
        </w:rPr>
        <w:t>Interdisciplinary coordinated team approach to program of care consisting of PT, OT, Respiratory therapy, and/or Speech therapy 5 days per week.</w:t>
      </w:r>
    </w:p>
    <w:p w14:paraId="65C643FA" w14:textId="77777777" w:rsidR="00BA693D" w:rsidRPr="00FA7C1B" w:rsidRDefault="00BA693D" w:rsidP="00BA693D">
      <w:pPr>
        <w:ind w:left="540"/>
        <w:rPr>
          <w:sz w:val="24"/>
          <w:szCs w:val="24"/>
        </w:rPr>
      </w:pPr>
    </w:p>
    <w:p w14:paraId="022AADA8" w14:textId="77777777" w:rsidR="00277E6B" w:rsidRPr="001D2F09" w:rsidRDefault="00277E6B" w:rsidP="00277E6B">
      <w:pPr>
        <w:ind w:left="540"/>
        <w:rPr>
          <w:sz w:val="24"/>
          <w:szCs w:val="24"/>
        </w:rPr>
      </w:pPr>
    </w:p>
    <w:p w14:paraId="3A54C5B9" w14:textId="77777777" w:rsidR="00277E6B" w:rsidRPr="001D2F09" w:rsidRDefault="00277E6B" w:rsidP="00277E6B">
      <w:pPr>
        <w:numPr>
          <w:ilvl w:val="12"/>
          <w:numId w:val="0"/>
        </w:numPr>
        <w:tabs>
          <w:tab w:val="left" w:pos="-720"/>
        </w:tabs>
        <w:suppressAutoHyphens/>
        <w:rPr>
          <w:b/>
          <w:sz w:val="24"/>
          <w:szCs w:val="24"/>
          <w:u w:val="single"/>
        </w:rPr>
      </w:pPr>
      <w:r w:rsidRPr="001D2F09">
        <w:rPr>
          <w:b/>
          <w:sz w:val="24"/>
          <w:szCs w:val="24"/>
          <w:u w:val="single"/>
        </w:rPr>
        <w:t>Early Recovery Program (ERP) Admission Criteria</w:t>
      </w:r>
    </w:p>
    <w:p w14:paraId="61320CD2" w14:textId="77777777" w:rsidR="00277E6B" w:rsidRDefault="00277E6B" w:rsidP="00277E6B">
      <w:pPr>
        <w:rPr>
          <w:b/>
          <w:sz w:val="24"/>
          <w:szCs w:val="24"/>
        </w:rPr>
      </w:pPr>
      <w:r w:rsidRPr="001D2F09">
        <w:rPr>
          <w:b/>
          <w:sz w:val="24"/>
          <w:szCs w:val="24"/>
        </w:rPr>
        <w:t>Gaylord Hospital screens all potential admissions by utilizing nationally recognized admission criteria.  Patients must:</w:t>
      </w:r>
    </w:p>
    <w:p w14:paraId="5822B120" w14:textId="77777777" w:rsidR="00BA693D" w:rsidRPr="00FA7C1B" w:rsidRDefault="00BA693D" w:rsidP="00BA693D">
      <w:pPr>
        <w:pStyle w:val="EndnoteText"/>
        <w:numPr>
          <w:ilvl w:val="0"/>
          <w:numId w:val="10"/>
        </w:numPr>
        <w:tabs>
          <w:tab w:val="left" w:pos="720"/>
        </w:tabs>
        <w:ind w:left="0" w:firstLine="0"/>
        <w:textAlignment w:val="baseline"/>
        <w:rPr>
          <w:rFonts w:asciiTheme="minorHAnsi" w:hAnsiTheme="minorHAnsi" w:cstheme="minorHAnsi"/>
          <w:szCs w:val="24"/>
        </w:rPr>
      </w:pPr>
      <w:r w:rsidRPr="00FA7C1B">
        <w:rPr>
          <w:rFonts w:asciiTheme="minorHAnsi" w:hAnsiTheme="minorHAnsi" w:cstheme="minorHAnsi"/>
          <w:szCs w:val="24"/>
        </w:rPr>
        <w:t xml:space="preserve">Diagnosis of a brain injury. </w:t>
      </w:r>
    </w:p>
    <w:p w14:paraId="45F1F47D" w14:textId="77777777" w:rsidR="00BA693D" w:rsidRPr="00FA7C1B" w:rsidRDefault="00BA693D" w:rsidP="00BA693D">
      <w:pPr>
        <w:pStyle w:val="EndnoteText"/>
        <w:numPr>
          <w:ilvl w:val="0"/>
          <w:numId w:val="10"/>
        </w:numPr>
        <w:tabs>
          <w:tab w:val="left" w:pos="-720"/>
          <w:tab w:val="left" w:pos="720"/>
        </w:tabs>
        <w:suppressAutoHyphens/>
        <w:ind w:left="0" w:firstLine="0"/>
        <w:textAlignment w:val="baseline"/>
        <w:rPr>
          <w:rFonts w:asciiTheme="minorHAnsi" w:hAnsiTheme="minorHAnsi" w:cstheme="minorHAnsi"/>
          <w:szCs w:val="24"/>
        </w:rPr>
      </w:pPr>
      <w:r w:rsidRPr="00FA7C1B">
        <w:rPr>
          <w:rFonts w:asciiTheme="minorHAnsi" w:hAnsiTheme="minorHAnsi" w:cstheme="minorHAnsi"/>
          <w:szCs w:val="24"/>
        </w:rPr>
        <w:t xml:space="preserve">Onset within three months (exceptions to be reviewed by </w:t>
      </w:r>
      <w:r w:rsidRPr="00FA7C1B">
        <w:rPr>
          <w:rFonts w:asciiTheme="minorHAnsi" w:hAnsiTheme="minorHAnsi" w:cstheme="minorHAnsi"/>
          <w:b/>
          <w:szCs w:val="24"/>
        </w:rPr>
        <w:t xml:space="preserve">the Medical Director, Inpatient </w:t>
      </w:r>
    </w:p>
    <w:p w14:paraId="6E3D2D68" w14:textId="77777777" w:rsidR="00BA693D" w:rsidRPr="00FA7C1B" w:rsidRDefault="00BA693D" w:rsidP="00BA693D">
      <w:pPr>
        <w:pStyle w:val="EndnoteText"/>
        <w:tabs>
          <w:tab w:val="left" w:pos="-720"/>
          <w:tab w:val="left" w:pos="720"/>
        </w:tabs>
        <w:suppressAutoHyphens/>
        <w:rPr>
          <w:rFonts w:asciiTheme="minorHAnsi" w:hAnsiTheme="minorHAnsi" w:cstheme="minorHAnsi"/>
          <w:szCs w:val="24"/>
        </w:rPr>
      </w:pPr>
      <w:r w:rsidRPr="00FA7C1B">
        <w:rPr>
          <w:rFonts w:asciiTheme="minorHAnsi" w:hAnsiTheme="minorHAnsi" w:cstheme="minorHAnsi"/>
          <w:b/>
          <w:szCs w:val="24"/>
        </w:rPr>
        <w:t xml:space="preserve">      Rehab or designee.</w:t>
      </w:r>
      <w:r w:rsidRPr="00FA7C1B">
        <w:rPr>
          <w:rFonts w:asciiTheme="minorHAnsi" w:hAnsiTheme="minorHAnsi" w:cstheme="minorHAnsi"/>
          <w:szCs w:val="24"/>
        </w:rPr>
        <w:t>)</w:t>
      </w:r>
    </w:p>
    <w:p w14:paraId="3C03F25B" w14:textId="77777777" w:rsidR="00BA693D" w:rsidRPr="00FA7C1B" w:rsidRDefault="00BA693D" w:rsidP="00BA693D">
      <w:pPr>
        <w:numPr>
          <w:ilvl w:val="0"/>
          <w:numId w:val="10"/>
        </w:numPr>
        <w:tabs>
          <w:tab w:val="left" w:pos="-720"/>
        </w:tabs>
        <w:suppressAutoHyphens/>
        <w:spacing w:after="0" w:line="240" w:lineRule="auto"/>
        <w:rPr>
          <w:rFonts w:cstheme="minorHAnsi"/>
          <w:sz w:val="24"/>
          <w:szCs w:val="24"/>
        </w:rPr>
      </w:pPr>
      <w:r w:rsidRPr="00FA7C1B">
        <w:rPr>
          <w:rFonts w:cstheme="minorHAnsi"/>
          <w:sz w:val="24"/>
          <w:szCs w:val="24"/>
        </w:rPr>
        <w:t>Does not require the capabilities of an acute care hospital; free of serious co-morbidity that would impact overall prognosis, not vent dependent.</w:t>
      </w:r>
    </w:p>
    <w:p w14:paraId="7E756565" w14:textId="77777777" w:rsidR="00BA693D" w:rsidRPr="00FA7C1B" w:rsidRDefault="00BA693D" w:rsidP="00BA693D">
      <w:pPr>
        <w:pStyle w:val="EndnoteText"/>
        <w:numPr>
          <w:ilvl w:val="0"/>
          <w:numId w:val="10"/>
        </w:numPr>
        <w:tabs>
          <w:tab w:val="left" w:pos="-720"/>
          <w:tab w:val="left" w:pos="720"/>
        </w:tabs>
        <w:suppressAutoHyphens/>
        <w:textAlignment w:val="baseline"/>
        <w:rPr>
          <w:rFonts w:asciiTheme="minorHAnsi" w:hAnsiTheme="minorHAnsi" w:cstheme="minorHAnsi"/>
          <w:szCs w:val="24"/>
        </w:rPr>
      </w:pPr>
      <w:r w:rsidRPr="00FA7C1B">
        <w:rPr>
          <w:rFonts w:asciiTheme="minorHAnsi" w:hAnsiTheme="minorHAnsi" w:cstheme="minorHAnsi"/>
          <w:szCs w:val="24"/>
        </w:rPr>
        <w:t xml:space="preserve">Must be 18 years of age or older.  An exception to this policy would be a patient who is younger and only at the discretion of the Medical Director, Inpatient Rehab or </w:t>
      </w:r>
      <w:proofErr w:type="gramStart"/>
      <w:r w:rsidRPr="00FA7C1B">
        <w:rPr>
          <w:rFonts w:asciiTheme="minorHAnsi" w:hAnsiTheme="minorHAnsi" w:cstheme="minorHAnsi"/>
          <w:szCs w:val="24"/>
        </w:rPr>
        <w:t>designee</w:t>
      </w:r>
      <w:proofErr w:type="gramEnd"/>
      <w:r w:rsidRPr="00FA7C1B">
        <w:rPr>
          <w:rFonts w:asciiTheme="minorHAnsi" w:hAnsiTheme="minorHAnsi" w:cstheme="minorHAnsi"/>
          <w:szCs w:val="24"/>
        </w:rPr>
        <w:t xml:space="preserve"> </w:t>
      </w:r>
    </w:p>
    <w:p w14:paraId="78BFD9CF" w14:textId="77777777" w:rsidR="00BA693D" w:rsidRPr="00FA7C1B" w:rsidRDefault="00BA693D" w:rsidP="00BA693D">
      <w:pPr>
        <w:pStyle w:val="EndnoteText"/>
        <w:numPr>
          <w:ilvl w:val="0"/>
          <w:numId w:val="10"/>
        </w:numPr>
        <w:tabs>
          <w:tab w:val="left" w:pos="-720"/>
          <w:tab w:val="left" w:pos="720"/>
        </w:tabs>
        <w:suppressAutoHyphens/>
        <w:ind w:left="0" w:firstLine="0"/>
        <w:textAlignment w:val="baseline"/>
        <w:rPr>
          <w:rFonts w:asciiTheme="minorHAnsi" w:hAnsiTheme="minorHAnsi" w:cstheme="minorHAnsi"/>
          <w:szCs w:val="24"/>
        </w:rPr>
      </w:pPr>
      <w:r w:rsidRPr="00FA7C1B">
        <w:rPr>
          <w:rFonts w:asciiTheme="minorHAnsi" w:hAnsiTheme="minorHAnsi" w:cstheme="minorHAnsi"/>
          <w:szCs w:val="24"/>
        </w:rPr>
        <w:t xml:space="preserve">Requires </w:t>
      </w:r>
      <w:proofErr w:type="gramStart"/>
      <w:r w:rsidRPr="00FA7C1B">
        <w:rPr>
          <w:rFonts w:asciiTheme="minorHAnsi" w:hAnsiTheme="minorHAnsi" w:cstheme="minorHAnsi"/>
          <w:szCs w:val="24"/>
        </w:rPr>
        <w:t>24 hour</w:t>
      </w:r>
      <w:proofErr w:type="gramEnd"/>
      <w:r w:rsidRPr="00FA7C1B">
        <w:rPr>
          <w:rFonts w:asciiTheme="minorHAnsi" w:hAnsiTheme="minorHAnsi" w:cstheme="minorHAnsi"/>
          <w:szCs w:val="24"/>
        </w:rPr>
        <w:t xml:space="preserve"> nursing care and medical coverage.</w:t>
      </w:r>
    </w:p>
    <w:p w14:paraId="7313DFCB" w14:textId="77777777" w:rsidR="00BA693D" w:rsidRPr="00FA7C1B" w:rsidRDefault="00BA693D" w:rsidP="00BA693D">
      <w:pPr>
        <w:numPr>
          <w:ilvl w:val="0"/>
          <w:numId w:val="10"/>
        </w:numPr>
        <w:tabs>
          <w:tab w:val="left" w:pos="-720"/>
          <w:tab w:val="left" w:pos="720"/>
        </w:tabs>
        <w:suppressAutoHyphens/>
        <w:spacing w:after="0" w:line="240" w:lineRule="auto"/>
        <w:ind w:left="0" w:firstLine="0"/>
        <w:rPr>
          <w:rFonts w:cstheme="minorHAnsi"/>
          <w:sz w:val="24"/>
          <w:szCs w:val="24"/>
        </w:rPr>
      </w:pPr>
      <w:r w:rsidRPr="00FA7C1B">
        <w:rPr>
          <w:rFonts w:cstheme="minorHAnsi"/>
          <w:sz w:val="24"/>
          <w:szCs w:val="24"/>
        </w:rPr>
        <w:t xml:space="preserve">Neurological impairment </w:t>
      </w:r>
      <w:proofErr w:type="gramStart"/>
      <w:r w:rsidRPr="00FA7C1B">
        <w:rPr>
          <w:rFonts w:cstheme="minorHAnsi"/>
          <w:sz w:val="24"/>
          <w:szCs w:val="24"/>
        </w:rPr>
        <w:t>requiring</w:t>
      </w:r>
      <w:proofErr w:type="gramEnd"/>
      <w:r w:rsidRPr="00FA7C1B">
        <w:rPr>
          <w:rFonts w:cstheme="minorHAnsi"/>
          <w:sz w:val="24"/>
          <w:szCs w:val="24"/>
        </w:rPr>
        <w:t xml:space="preserve"> intervention of at least 2 therapies.</w:t>
      </w:r>
    </w:p>
    <w:p w14:paraId="5C7D69DA" w14:textId="77777777" w:rsidR="00BA693D" w:rsidRPr="00FA7C1B" w:rsidRDefault="00BA693D" w:rsidP="00BA693D">
      <w:pPr>
        <w:numPr>
          <w:ilvl w:val="0"/>
          <w:numId w:val="10"/>
        </w:numPr>
        <w:tabs>
          <w:tab w:val="left" w:pos="-720"/>
          <w:tab w:val="left" w:pos="360"/>
        </w:tabs>
        <w:suppressAutoHyphens/>
        <w:spacing w:after="0" w:line="240" w:lineRule="auto"/>
        <w:rPr>
          <w:rFonts w:cstheme="minorHAnsi"/>
          <w:sz w:val="24"/>
          <w:szCs w:val="24"/>
        </w:rPr>
      </w:pPr>
      <w:r w:rsidRPr="00FA7C1B">
        <w:rPr>
          <w:rFonts w:cstheme="minorHAnsi"/>
          <w:sz w:val="24"/>
          <w:szCs w:val="24"/>
        </w:rPr>
        <w:t>Unable to participate in the acute program secondary to decreased endurance, a decreased level of consciousness, decreased conditioning, and/or multiple co-existing medical issues.</w:t>
      </w:r>
    </w:p>
    <w:p w14:paraId="5252BAD1" w14:textId="77777777" w:rsidR="00BA693D" w:rsidRPr="00FA7C1B" w:rsidRDefault="00BA693D" w:rsidP="00BA693D">
      <w:pPr>
        <w:numPr>
          <w:ilvl w:val="0"/>
          <w:numId w:val="10"/>
        </w:numPr>
        <w:tabs>
          <w:tab w:val="left" w:pos="-720"/>
          <w:tab w:val="left" w:pos="360"/>
        </w:tabs>
        <w:suppressAutoHyphens/>
        <w:spacing w:after="0" w:line="240" w:lineRule="auto"/>
        <w:rPr>
          <w:rFonts w:cstheme="minorHAnsi"/>
          <w:sz w:val="24"/>
          <w:szCs w:val="24"/>
        </w:rPr>
      </w:pPr>
      <w:r w:rsidRPr="00FA7C1B">
        <w:rPr>
          <w:rFonts w:cstheme="minorHAnsi"/>
          <w:sz w:val="24"/>
          <w:szCs w:val="24"/>
        </w:rPr>
        <w:t xml:space="preserve">Hospital resources of </w:t>
      </w:r>
      <w:proofErr w:type="gramStart"/>
      <w:r w:rsidRPr="00FA7C1B">
        <w:rPr>
          <w:rFonts w:cstheme="minorHAnsi"/>
          <w:sz w:val="24"/>
          <w:szCs w:val="24"/>
        </w:rPr>
        <w:t>a scope</w:t>
      </w:r>
      <w:proofErr w:type="gramEnd"/>
      <w:r w:rsidRPr="00FA7C1B">
        <w:rPr>
          <w:rFonts w:cstheme="minorHAnsi"/>
          <w:sz w:val="24"/>
          <w:szCs w:val="24"/>
        </w:rPr>
        <w:t xml:space="preserve">, duration, frequency or amount which are not provided or do  </w:t>
      </w:r>
    </w:p>
    <w:p w14:paraId="4AD5CFF9" w14:textId="77777777" w:rsidR="00BA693D" w:rsidRPr="00FA7C1B" w:rsidRDefault="00BA693D" w:rsidP="00BA693D">
      <w:pPr>
        <w:tabs>
          <w:tab w:val="left" w:pos="-720"/>
          <w:tab w:val="left" w:pos="360"/>
        </w:tabs>
        <w:suppressAutoHyphens/>
        <w:ind w:left="360"/>
        <w:rPr>
          <w:rFonts w:cstheme="minorHAnsi"/>
          <w:sz w:val="24"/>
          <w:szCs w:val="24"/>
        </w:rPr>
      </w:pPr>
      <w:r w:rsidRPr="00FA7C1B">
        <w:rPr>
          <w:rFonts w:cstheme="minorHAnsi"/>
          <w:sz w:val="24"/>
          <w:szCs w:val="24"/>
        </w:rPr>
        <w:t>not exist at a lower level of care and/or patient failed to recover at another level of care.</w:t>
      </w:r>
    </w:p>
    <w:p w14:paraId="07985A74" w14:textId="77777777" w:rsidR="00BA693D" w:rsidRPr="00FA7C1B" w:rsidRDefault="00BA693D" w:rsidP="00BA693D">
      <w:pPr>
        <w:numPr>
          <w:ilvl w:val="0"/>
          <w:numId w:val="10"/>
        </w:numPr>
        <w:tabs>
          <w:tab w:val="left" w:pos="-720"/>
          <w:tab w:val="left" w:pos="720"/>
        </w:tabs>
        <w:suppressAutoHyphens/>
        <w:spacing w:after="0" w:line="240" w:lineRule="auto"/>
        <w:ind w:hanging="450"/>
        <w:rPr>
          <w:rFonts w:cstheme="minorHAnsi"/>
          <w:sz w:val="24"/>
          <w:szCs w:val="24"/>
        </w:rPr>
      </w:pPr>
      <w:r w:rsidRPr="00FA7C1B">
        <w:rPr>
          <w:rFonts w:cstheme="minorHAnsi"/>
          <w:sz w:val="24"/>
          <w:szCs w:val="24"/>
        </w:rPr>
        <w:t xml:space="preserve">Patients in a minimally conscious state will be assessed on an individual basis by Medical  </w:t>
      </w:r>
    </w:p>
    <w:p w14:paraId="7AD2C331" w14:textId="77777777" w:rsidR="00BA693D" w:rsidRPr="00FA7C1B" w:rsidRDefault="00BA693D" w:rsidP="00BA693D">
      <w:pPr>
        <w:tabs>
          <w:tab w:val="left" w:pos="-720"/>
          <w:tab w:val="left" w:pos="720"/>
        </w:tabs>
        <w:suppressAutoHyphens/>
        <w:ind w:left="360"/>
        <w:rPr>
          <w:rFonts w:cstheme="minorHAnsi"/>
          <w:sz w:val="24"/>
          <w:szCs w:val="24"/>
        </w:rPr>
      </w:pPr>
      <w:r w:rsidRPr="00FA7C1B">
        <w:rPr>
          <w:rFonts w:cstheme="minorHAnsi"/>
          <w:sz w:val="24"/>
          <w:szCs w:val="24"/>
        </w:rPr>
        <w:t xml:space="preserve">Director, Inpatient Rehab or designee. </w:t>
      </w:r>
    </w:p>
    <w:p w14:paraId="029731B4" w14:textId="77777777" w:rsidR="00BA693D" w:rsidRPr="00FA7C1B" w:rsidRDefault="00BA693D" w:rsidP="00BA693D">
      <w:pPr>
        <w:numPr>
          <w:ilvl w:val="0"/>
          <w:numId w:val="10"/>
        </w:numPr>
        <w:tabs>
          <w:tab w:val="left" w:pos="-720"/>
          <w:tab w:val="left" w:pos="360"/>
        </w:tabs>
        <w:suppressAutoHyphens/>
        <w:spacing w:after="0" w:line="240" w:lineRule="auto"/>
        <w:ind w:right="-1350" w:hanging="450"/>
        <w:rPr>
          <w:rFonts w:cstheme="minorHAnsi"/>
          <w:sz w:val="24"/>
          <w:szCs w:val="24"/>
        </w:rPr>
      </w:pPr>
      <w:r w:rsidRPr="00FA7C1B">
        <w:rPr>
          <w:rFonts w:cstheme="minorHAnsi"/>
          <w:sz w:val="24"/>
          <w:szCs w:val="24"/>
        </w:rPr>
        <w:t xml:space="preserve">Conservatorship process is in progress. </w:t>
      </w:r>
    </w:p>
    <w:p w14:paraId="7D5A8673" w14:textId="77777777" w:rsidR="00BA693D" w:rsidRPr="00FA7C1B" w:rsidRDefault="00BA693D" w:rsidP="00BA693D">
      <w:pPr>
        <w:numPr>
          <w:ilvl w:val="0"/>
          <w:numId w:val="10"/>
        </w:numPr>
        <w:tabs>
          <w:tab w:val="left" w:pos="-720"/>
        </w:tabs>
        <w:suppressAutoHyphens/>
        <w:spacing w:after="0" w:line="240" w:lineRule="auto"/>
        <w:ind w:right="-1080" w:hanging="450"/>
        <w:rPr>
          <w:rFonts w:cstheme="minorHAnsi"/>
          <w:sz w:val="24"/>
          <w:szCs w:val="24"/>
        </w:rPr>
      </w:pPr>
      <w:r w:rsidRPr="00FA7C1B">
        <w:rPr>
          <w:rFonts w:cstheme="minorHAnsi"/>
          <w:sz w:val="24"/>
          <w:szCs w:val="24"/>
        </w:rPr>
        <w:t xml:space="preserve">Long-term </w:t>
      </w:r>
      <w:proofErr w:type="gramStart"/>
      <w:r w:rsidRPr="00FA7C1B">
        <w:rPr>
          <w:rFonts w:cstheme="minorHAnsi"/>
          <w:sz w:val="24"/>
          <w:szCs w:val="24"/>
        </w:rPr>
        <w:t>plan has</w:t>
      </w:r>
      <w:proofErr w:type="gramEnd"/>
      <w:r w:rsidRPr="00FA7C1B">
        <w:rPr>
          <w:rFonts w:cstheme="minorHAnsi"/>
          <w:sz w:val="24"/>
          <w:szCs w:val="24"/>
        </w:rPr>
        <w:t xml:space="preserve"> been discussed with the primary caretaker and other appropriate </w:t>
      </w:r>
      <w:proofErr w:type="gramStart"/>
      <w:r w:rsidRPr="00FA7C1B">
        <w:rPr>
          <w:rFonts w:cstheme="minorHAnsi"/>
          <w:sz w:val="24"/>
          <w:szCs w:val="24"/>
        </w:rPr>
        <w:t>family</w:t>
      </w:r>
      <w:proofErr w:type="gramEnd"/>
      <w:r w:rsidRPr="00FA7C1B">
        <w:rPr>
          <w:rFonts w:cstheme="minorHAnsi"/>
          <w:sz w:val="24"/>
          <w:szCs w:val="24"/>
        </w:rPr>
        <w:t>.</w:t>
      </w:r>
    </w:p>
    <w:p w14:paraId="14E4F599" w14:textId="77777777" w:rsidR="00BA693D" w:rsidRPr="00FA7C1B" w:rsidRDefault="00BA693D" w:rsidP="00BA693D">
      <w:pPr>
        <w:pStyle w:val="Title"/>
        <w:numPr>
          <w:ilvl w:val="0"/>
          <w:numId w:val="10"/>
        </w:numPr>
        <w:tabs>
          <w:tab w:val="clear" w:pos="3780"/>
        </w:tabs>
        <w:ind w:hanging="450"/>
        <w:jc w:val="left"/>
        <w:rPr>
          <w:rFonts w:asciiTheme="minorHAnsi" w:hAnsiTheme="minorHAnsi" w:cstheme="minorHAnsi"/>
          <w:b w:val="0"/>
          <w:sz w:val="24"/>
          <w:u w:val="none"/>
        </w:rPr>
      </w:pPr>
      <w:r w:rsidRPr="00FA7C1B">
        <w:rPr>
          <w:rFonts w:asciiTheme="minorHAnsi" w:hAnsiTheme="minorHAnsi" w:cstheme="minorHAnsi"/>
          <w:b w:val="0"/>
          <w:sz w:val="24"/>
          <w:u w:val="none"/>
        </w:rPr>
        <w:t xml:space="preserve">Psychological status and behavioral status </w:t>
      </w:r>
      <w:proofErr w:type="gramStart"/>
      <w:r w:rsidRPr="00FA7C1B">
        <w:rPr>
          <w:rFonts w:asciiTheme="minorHAnsi" w:hAnsiTheme="minorHAnsi" w:cstheme="minorHAnsi"/>
          <w:b w:val="0"/>
          <w:sz w:val="24"/>
          <w:u w:val="none"/>
        </w:rPr>
        <w:t>assessed</w:t>
      </w:r>
      <w:proofErr w:type="gramEnd"/>
      <w:r w:rsidRPr="00FA7C1B">
        <w:rPr>
          <w:rFonts w:asciiTheme="minorHAnsi" w:hAnsiTheme="minorHAnsi" w:cstheme="minorHAnsi"/>
          <w:b w:val="0"/>
          <w:sz w:val="24"/>
          <w:u w:val="none"/>
        </w:rPr>
        <w:t xml:space="preserve"> and determined to be within the scope of       resources and interventions available to meet the needs of the </w:t>
      </w:r>
      <w:proofErr w:type="gramStart"/>
      <w:r w:rsidRPr="00FA7C1B">
        <w:rPr>
          <w:rFonts w:asciiTheme="minorHAnsi" w:hAnsiTheme="minorHAnsi" w:cstheme="minorHAnsi"/>
          <w:b w:val="0"/>
          <w:sz w:val="24"/>
          <w:u w:val="none"/>
        </w:rPr>
        <w:t>persons</w:t>
      </w:r>
      <w:proofErr w:type="gramEnd"/>
      <w:r w:rsidRPr="00FA7C1B">
        <w:rPr>
          <w:rFonts w:asciiTheme="minorHAnsi" w:hAnsiTheme="minorHAnsi" w:cstheme="minorHAnsi"/>
          <w:b w:val="0"/>
          <w:sz w:val="24"/>
          <w:u w:val="none"/>
        </w:rPr>
        <w:t xml:space="preserve"> served.</w:t>
      </w:r>
    </w:p>
    <w:p w14:paraId="2EAEB6E4" w14:textId="77777777" w:rsidR="00BA693D" w:rsidRPr="00FA7C1B" w:rsidRDefault="00BA693D" w:rsidP="00BA693D">
      <w:pPr>
        <w:numPr>
          <w:ilvl w:val="0"/>
          <w:numId w:val="10"/>
        </w:numPr>
        <w:spacing w:after="0" w:line="240" w:lineRule="auto"/>
        <w:ind w:left="270"/>
        <w:rPr>
          <w:rFonts w:cstheme="minorHAnsi"/>
          <w:sz w:val="24"/>
          <w:szCs w:val="24"/>
        </w:rPr>
      </w:pPr>
      <w:r w:rsidRPr="00FA7C1B">
        <w:rPr>
          <w:rFonts w:cstheme="minorHAnsi"/>
          <w:sz w:val="24"/>
          <w:szCs w:val="24"/>
        </w:rPr>
        <w:t xml:space="preserve">Cultural and spiritual status assessed and determined to be within the scope of resources and </w:t>
      </w:r>
    </w:p>
    <w:p w14:paraId="7FAB072A" w14:textId="77777777" w:rsidR="00BA693D" w:rsidRPr="00FA7C1B" w:rsidRDefault="00BA693D" w:rsidP="00BA693D">
      <w:pPr>
        <w:ind w:left="270"/>
        <w:rPr>
          <w:rFonts w:cstheme="minorHAnsi"/>
          <w:sz w:val="24"/>
          <w:szCs w:val="24"/>
        </w:rPr>
      </w:pPr>
      <w:r w:rsidRPr="00FA7C1B">
        <w:rPr>
          <w:rFonts w:cstheme="minorHAnsi"/>
          <w:sz w:val="24"/>
          <w:szCs w:val="24"/>
        </w:rPr>
        <w:t xml:space="preserve">  interventions available to meet the needs of the </w:t>
      </w:r>
      <w:proofErr w:type="gramStart"/>
      <w:r w:rsidRPr="00FA7C1B">
        <w:rPr>
          <w:rFonts w:cstheme="minorHAnsi"/>
          <w:sz w:val="24"/>
          <w:szCs w:val="24"/>
        </w:rPr>
        <w:t>persons</w:t>
      </w:r>
      <w:proofErr w:type="gramEnd"/>
      <w:r w:rsidRPr="00FA7C1B">
        <w:rPr>
          <w:rFonts w:cstheme="minorHAnsi"/>
          <w:sz w:val="24"/>
          <w:szCs w:val="24"/>
        </w:rPr>
        <w:t xml:space="preserve"> served.</w:t>
      </w:r>
    </w:p>
    <w:p w14:paraId="5F3EDB41" w14:textId="77777777" w:rsidR="00BA693D" w:rsidRPr="00FA7C1B" w:rsidRDefault="00BA693D" w:rsidP="00BA693D">
      <w:pPr>
        <w:numPr>
          <w:ilvl w:val="0"/>
          <w:numId w:val="10"/>
        </w:numPr>
        <w:spacing w:after="0" w:line="240" w:lineRule="auto"/>
        <w:ind w:left="270"/>
        <w:rPr>
          <w:rFonts w:cstheme="minorHAnsi"/>
          <w:sz w:val="24"/>
          <w:szCs w:val="24"/>
        </w:rPr>
      </w:pPr>
      <w:r w:rsidRPr="00FA7C1B">
        <w:rPr>
          <w:rFonts w:cstheme="minorHAnsi"/>
          <w:sz w:val="24"/>
          <w:szCs w:val="24"/>
        </w:rPr>
        <w:t xml:space="preserve"> Free from pre-morbid dementia.</w:t>
      </w:r>
    </w:p>
    <w:p w14:paraId="096E3657" w14:textId="77777777" w:rsidR="00BA693D" w:rsidRPr="008858E2" w:rsidRDefault="00BA693D" w:rsidP="00BA693D">
      <w:pPr>
        <w:ind w:left="360" w:hanging="360"/>
      </w:pPr>
    </w:p>
    <w:p w14:paraId="64276665" w14:textId="77777777" w:rsidR="004A7374" w:rsidRPr="004A7374" w:rsidRDefault="004A7374" w:rsidP="004A7374">
      <w:pPr>
        <w:ind w:left="360" w:hanging="360"/>
        <w:rPr>
          <w:rFonts w:cstheme="minorHAnsi"/>
          <w:sz w:val="24"/>
          <w:szCs w:val="24"/>
        </w:rPr>
      </w:pPr>
    </w:p>
    <w:p w14:paraId="569012C6" w14:textId="77777777" w:rsidR="004A7374" w:rsidRPr="004A7374" w:rsidRDefault="004A7374" w:rsidP="004A7374">
      <w:pPr>
        <w:pStyle w:val="Title"/>
        <w:tabs>
          <w:tab w:val="clear" w:pos="3780"/>
          <w:tab w:val="left" w:pos="450"/>
        </w:tabs>
        <w:ind w:left="450" w:hanging="450"/>
        <w:jc w:val="left"/>
        <w:rPr>
          <w:rFonts w:asciiTheme="minorHAnsi" w:hAnsiTheme="minorHAnsi" w:cstheme="minorHAnsi"/>
          <w:sz w:val="24"/>
        </w:rPr>
      </w:pPr>
      <w:r w:rsidRPr="004A7374">
        <w:rPr>
          <w:rFonts w:asciiTheme="minorHAnsi" w:hAnsiTheme="minorHAnsi" w:cstheme="minorHAnsi"/>
          <w:sz w:val="24"/>
        </w:rPr>
        <w:t>Exclusion:</w:t>
      </w:r>
    </w:p>
    <w:p w14:paraId="702D06DA" w14:textId="77777777" w:rsidR="004A7374" w:rsidRPr="004A7374" w:rsidRDefault="004A7374" w:rsidP="004A7374">
      <w:pPr>
        <w:pStyle w:val="Title"/>
        <w:numPr>
          <w:ilvl w:val="3"/>
          <w:numId w:val="10"/>
        </w:numPr>
        <w:tabs>
          <w:tab w:val="clear" w:pos="3780"/>
          <w:tab w:val="left" w:pos="450"/>
        </w:tabs>
        <w:ind w:left="360"/>
        <w:jc w:val="left"/>
        <w:rPr>
          <w:rFonts w:asciiTheme="minorHAnsi" w:hAnsiTheme="minorHAnsi" w:cstheme="minorHAnsi"/>
          <w:b w:val="0"/>
          <w:sz w:val="24"/>
          <w:u w:val="none"/>
        </w:rPr>
      </w:pPr>
      <w:r w:rsidRPr="004A7374">
        <w:rPr>
          <w:rFonts w:asciiTheme="minorHAnsi" w:hAnsiTheme="minorHAnsi" w:cstheme="minorHAnsi"/>
          <w:b w:val="0"/>
          <w:sz w:val="24"/>
          <w:u w:val="none"/>
        </w:rPr>
        <w:t>Patients who are incarcerated and under the care of the Department of Corrections.</w:t>
      </w:r>
    </w:p>
    <w:p w14:paraId="0A6CB9A2" w14:textId="77777777" w:rsidR="004A7374" w:rsidRDefault="004A7374" w:rsidP="004A7374">
      <w:pPr>
        <w:tabs>
          <w:tab w:val="left" w:pos="-720"/>
        </w:tabs>
        <w:suppressAutoHyphens/>
        <w:rPr>
          <w:rFonts w:cstheme="minorHAnsi"/>
          <w:b/>
          <w:sz w:val="24"/>
          <w:szCs w:val="24"/>
          <w:u w:val="single"/>
        </w:rPr>
      </w:pPr>
    </w:p>
    <w:p w14:paraId="081A26A4" w14:textId="77777777" w:rsidR="004A7374" w:rsidRPr="004A7374" w:rsidRDefault="004A7374" w:rsidP="004A7374">
      <w:pPr>
        <w:tabs>
          <w:tab w:val="left" w:pos="-720"/>
        </w:tabs>
        <w:suppressAutoHyphens/>
        <w:rPr>
          <w:rFonts w:cstheme="minorHAnsi"/>
          <w:b/>
          <w:sz w:val="24"/>
          <w:szCs w:val="24"/>
          <w:u w:val="single"/>
        </w:rPr>
      </w:pPr>
      <w:r w:rsidRPr="004A7374">
        <w:rPr>
          <w:rFonts w:cstheme="minorHAnsi"/>
          <w:b/>
          <w:sz w:val="24"/>
          <w:szCs w:val="24"/>
          <w:u w:val="single"/>
        </w:rPr>
        <w:t>Continued Stay Criteria</w:t>
      </w:r>
    </w:p>
    <w:p w14:paraId="6E490A30" w14:textId="77777777" w:rsidR="00BA693D" w:rsidRPr="00FA7C1B" w:rsidRDefault="00BA693D" w:rsidP="00BA693D">
      <w:pPr>
        <w:numPr>
          <w:ilvl w:val="0"/>
          <w:numId w:val="24"/>
        </w:numPr>
        <w:tabs>
          <w:tab w:val="clear" w:pos="720"/>
        </w:tabs>
        <w:spacing w:after="0" w:line="240" w:lineRule="auto"/>
        <w:ind w:left="360"/>
        <w:rPr>
          <w:sz w:val="24"/>
          <w:szCs w:val="24"/>
        </w:rPr>
      </w:pPr>
      <w:r w:rsidRPr="00FA7C1B">
        <w:rPr>
          <w:bCs/>
          <w:sz w:val="24"/>
          <w:szCs w:val="24"/>
        </w:rPr>
        <w:t>Continued daily monitoring by a physician-led team of healthcare professionals is required.</w:t>
      </w:r>
    </w:p>
    <w:p w14:paraId="0318BE84" w14:textId="77777777" w:rsidR="00BA693D" w:rsidRPr="00FA7C1B" w:rsidRDefault="00BA693D" w:rsidP="00BA693D">
      <w:pPr>
        <w:numPr>
          <w:ilvl w:val="0"/>
          <w:numId w:val="24"/>
        </w:numPr>
        <w:tabs>
          <w:tab w:val="clear" w:pos="720"/>
        </w:tabs>
        <w:spacing w:after="0" w:line="240" w:lineRule="auto"/>
        <w:ind w:left="360"/>
        <w:rPr>
          <w:bCs/>
          <w:sz w:val="24"/>
          <w:szCs w:val="24"/>
        </w:rPr>
      </w:pPr>
      <w:r w:rsidRPr="00FA7C1B">
        <w:rPr>
          <w:bCs/>
          <w:sz w:val="24"/>
          <w:szCs w:val="24"/>
        </w:rPr>
        <w:t xml:space="preserve">Coordination and delivery of multidisciplinary care with care team </w:t>
      </w:r>
      <w:proofErr w:type="gramStart"/>
      <w:r w:rsidRPr="00FA7C1B">
        <w:rPr>
          <w:bCs/>
          <w:sz w:val="24"/>
          <w:szCs w:val="24"/>
        </w:rPr>
        <w:t>meeting</w:t>
      </w:r>
      <w:proofErr w:type="gramEnd"/>
      <w:r w:rsidRPr="00FA7C1B">
        <w:rPr>
          <w:bCs/>
          <w:sz w:val="24"/>
          <w:szCs w:val="24"/>
        </w:rPr>
        <w:t xml:space="preserve"> at a minimum of every two weeks and verifiably documented progression or regression with plan of care revised accordingly.</w:t>
      </w:r>
    </w:p>
    <w:p w14:paraId="675170CB" w14:textId="77777777" w:rsidR="00BA693D" w:rsidRPr="00FA7C1B" w:rsidRDefault="00BA693D" w:rsidP="00BA693D">
      <w:pPr>
        <w:numPr>
          <w:ilvl w:val="0"/>
          <w:numId w:val="24"/>
        </w:numPr>
        <w:tabs>
          <w:tab w:val="clear" w:pos="720"/>
          <w:tab w:val="num" w:pos="360"/>
        </w:tabs>
        <w:spacing w:after="0" w:line="240" w:lineRule="auto"/>
        <w:ind w:left="360"/>
        <w:rPr>
          <w:sz w:val="24"/>
          <w:szCs w:val="24"/>
        </w:rPr>
      </w:pPr>
      <w:r w:rsidRPr="00FA7C1B">
        <w:rPr>
          <w:bCs/>
          <w:sz w:val="24"/>
          <w:szCs w:val="24"/>
        </w:rPr>
        <w:t>Hospital resources of a scope, duration, frequency, or amount which are not provided or do not exist at a lower level of care and/or patient failed to recover at another level of care.</w:t>
      </w:r>
    </w:p>
    <w:p w14:paraId="3A610759" w14:textId="77777777" w:rsidR="00BA693D" w:rsidRPr="00FA7C1B" w:rsidRDefault="00BA693D" w:rsidP="00BA693D">
      <w:pPr>
        <w:numPr>
          <w:ilvl w:val="0"/>
          <w:numId w:val="24"/>
        </w:numPr>
        <w:tabs>
          <w:tab w:val="clear" w:pos="720"/>
        </w:tabs>
        <w:spacing w:after="0" w:line="240" w:lineRule="auto"/>
        <w:ind w:left="360"/>
        <w:rPr>
          <w:sz w:val="24"/>
          <w:szCs w:val="24"/>
        </w:rPr>
      </w:pPr>
      <w:r w:rsidRPr="00FA7C1B">
        <w:rPr>
          <w:bCs/>
          <w:sz w:val="24"/>
          <w:szCs w:val="24"/>
        </w:rPr>
        <w:t>Interdisciplinary coordinated team approach to program of care consisting of PT, OT, Respiratory therapy, and/or Speech therapy 5 days per week.</w:t>
      </w:r>
    </w:p>
    <w:p w14:paraId="3763A585" w14:textId="77777777" w:rsidR="004A7374" w:rsidRPr="00FA7C1B" w:rsidRDefault="004A7374" w:rsidP="004A7374">
      <w:pPr>
        <w:tabs>
          <w:tab w:val="left" w:pos="-720"/>
        </w:tabs>
        <w:suppressAutoHyphens/>
        <w:rPr>
          <w:sz w:val="24"/>
          <w:szCs w:val="24"/>
          <w:u w:val="single"/>
        </w:rPr>
      </w:pPr>
    </w:p>
    <w:p w14:paraId="04D19E09" w14:textId="77777777" w:rsidR="0042095C" w:rsidRPr="00891BBE" w:rsidRDefault="0042095C" w:rsidP="000C6A9C">
      <w:pPr>
        <w:pStyle w:val="Default"/>
        <w:rPr>
          <w:rFonts w:asciiTheme="minorHAnsi" w:hAnsiTheme="minorHAnsi"/>
          <w:b/>
        </w:rPr>
      </w:pPr>
      <w:r w:rsidRPr="001D2F09">
        <w:rPr>
          <w:rFonts w:asciiTheme="minorHAnsi" w:hAnsiTheme="minorHAnsi"/>
          <w:b/>
        </w:rPr>
        <w:t>Outpatient Admission Criteria:</w:t>
      </w:r>
    </w:p>
    <w:p w14:paraId="78A87404" w14:textId="77777777" w:rsidR="0042095C" w:rsidRPr="0042095C" w:rsidRDefault="0042095C" w:rsidP="000C6A9C">
      <w:pPr>
        <w:pStyle w:val="Default"/>
        <w:rPr>
          <w:rFonts w:asciiTheme="minorHAnsi" w:hAnsiTheme="minorHAnsi"/>
        </w:rPr>
      </w:pPr>
    </w:p>
    <w:p w14:paraId="7177B8DB" w14:textId="77777777" w:rsidR="00BA693D" w:rsidRPr="00F26B6F" w:rsidRDefault="00BA693D" w:rsidP="00BA693D">
      <w:pPr>
        <w:spacing w:after="0" w:line="240" w:lineRule="auto"/>
        <w:rPr>
          <w:rFonts w:eastAsia="Times New Roman" w:cs="Times New Roman"/>
          <w:sz w:val="24"/>
          <w:szCs w:val="24"/>
        </w:rPr>
      </w:pPr>
      <w:r w:rsidRPr="00F26B6F">
        <w:rPr>
          <w:rFonts w:eastAsia="Times New Roman" w:cs="Times New Roman"/>
          <w:b/>
          <w:sz w:val="24"/>
          <w:szCs w:val="24"/>
        </w:rPr>
        <w:t>Criteria for Provision of Outpatient Therapy Services</w:t>
      </w:r>
    </w:p>
    <w:p w14:paraId="18FBB00F" w14:textId="77777777" w:rsidR="00BA693D" w:rsidRPr="00FA7C1B" w:rsidRDefault="00BA693D" w:rsidP="00BA693D">
      <w:pPr>
        <w:rPr>
          <w:rFonts w:cstheme="minorHAnsi"/>
          <w:sz w:val="24"/>
          <w:szCs w:val="24"/>
        </w:rPr>
      </w:pPr>
      <w:r w:rsidRPr="00FA7C1B">
        <w:rPr>
          <w:rFonts w:cstheme="minorHAnsi"/>
          <w:sz w:val="24"/>
          <w:szCs w:val="24"/>
        </w:rPr>
        <w:t xml:space="preserve">Patients are typically admitted </w:t>
      </w:r>
      <w:proofErr w:type="gramStart"/>
      <w:r w:rsidRPr="00FA7C1B">
        <w:rPr>
          <w:rFonts w:cstheme="minorHAnsi"/>
          <w:sz w:val="24"/>
          <w:szCs w:val="24"/>
        </w:rPr>
        <w:t>for</w:t>
      </w:r>
      <w:proofErr w:type="gramEnd"/>
      <w:r w:rsidRPr="00FA7C1B">
        <w:rPr>
          <w:rFonts w:cstheme="minorHAnsi"/>
          <w:sz w:val="24"/>
          <w:szCs w:val="24"/>
        </w:rPr>
        <w:t xml:space="preserve"> outpatient services once a prescription is obtained. For PT services, a written prescription is not required based on CT state law. The prescription can be brought by the patient or faxed and/or mailed by the patient or referral source.  It should contain the patient’s name, date of birth, address, phone number, medical diagnosis, onset date, specific therapy services ordered and insurance information, as well as the physician’s dated </w:t>
      </w:r>
      <w:proofErr w:type="gramStart"/>
      <w:r w:rsidRPr="00FA7C1B">
        <w:rPr>
          <w:rFonts w:cstheme="minorHAnsi"/>
          <w:sz w:val="24"/>
          <w:szCs w:val="24"/>
        </w:rPr>
        <w:t>signature ,</w:t>
      </w:r>
      <w:proofErr w:type="gramEnd"/>
      <w:r w:rsidRPr="00FA7C1B">
        <w:rPr>
          <w:rFonts w:cstheme="minorHAnsi"/>
          <w:sz w:val="24"/>
          <w:szCs w:val="24"/>
        </w:rPr>
        <w:t xml:space="preserve"> address and phone number.  However, it will be processed with patient’s name, medical diagnosis, specific therapy services ordered and physician’s signature while other information is being obtained via communication with the referral source. The patient’s insurance will be verified to ensure it is active and the evaluations will be scheduled for each respective order. </w:t>
      </w:r>
    </w:p>
    <w:p w14:paraId="0A9DE4BA" w14:textId="77777777" w:rsidR="00BA693D" w:rsidRPr="00FA7C1B" w:rsidRDefault="00BA693D" w:rsidP="00BA693D">
      <w:pPr>
        <w:rPr>
          <w:rFonts w:cstheme="minorHAnsi"/>
          <w:sz w:val="24"/>
          <w:szCs w:val="24"/>
        </w:rPr>
      </w:pPr>
      <w:proofErr w:type="gramStart"/>
      <w:r w:rsidRPr="00FA7C1B">
        <w:rPr>
          <w:rFonts w:cstheme="minorHAnsi"/>
          <w:sz w:val="24"/>
          <w:szCs w:val="24"/>
        </w:rPr>
        <w:t>In order for</w:t>
      </w:r>
      <w:proofErr w:type="gramEnd"/>
      <w:r w:rsidRPr="00FA7C1B">
        <w:rPr>
          <w:rFonts w:cstheme="minorHAnsi"/>
          <w:sz w:val="24"/>
          <w:szCs w:val="24"/>
        </w:rPr>
        <w:t xml:space="preserve"> Therapy to be provided to an individual in the outpatient clinic, therapy services must be considered:</w:t>
      </w:r>
    </w:p>
    <w:p w14:paraId="665C6CAA" w14:textId="77777777" w:rsidR="00BA693D" w:rsidRPr="00FA7C1B" w:rsidRDefault="00BA693D" w:rsidP="00BA693D">
      <w:pPr>
        <w:numPr>
          <w:ilvl w:val="0"/>
          <w:numId w:val="29"/>
        </w:numPr>
        <w:spacing w:after="0" w:line="240" w:lineRule="auto"/>
        <w:rPr>
          <w:rFonts w:cstheme="minorHAnsi"/>
          <w:sz w:val="24"/>
          <w:szCs w:val="24"/>
        </w:rPr>
      </w:pPr>
      <w:proofErr w:type="gramStart"/>
      <w:r w:rsidRPr="00FA7C1B">
        <w:rPr>
          <w:rFonts w:cstheme="minorHAnsi"/>
          <w:sz w:val="24"/>
          <w:szCs w:val="24"/>
        </w:rPr>
        <w:t>Restorative in</w:t>
      </w:r>
      <w:proofErr w:type="gramEnd"/>
      <w:r w:rsidRPr="00FA7C1B">
        <w:rPr>
          <w:rFonts w:cstheme="minorHAnsi"/>
          <w:sz w:val="24"/>
          <w:szCs w:val="24"/>
        </w:rPr>
        <w:t xml:space="preserve"> nature and appropriate for the patient’s condition</w:t>
      </w:r>
    </w:p>
    <w:p w14:paraId="02C19F56" w14:textId="77777777" w:rsidR="00BA693D" w:rsidRPr="00FA7C1B" w:rsidRDefault="00BA693D" w:rsidP="00BA693D">
      <w:pPr>
        <w:numPr>
          <w:ilvl w:val="0"/>
          <w:numId w:val="29"/>
        </w:numPr>
        <w:spacing w:after="0" w:line="240" w:lineRule="auto"/>
        <w:rPr>
          <w:rFonts w:cstheme="minorHAnsi"/>
          <w:sz w:val="24"/>
          <w:szCs w:val="24"/>
        </w:rPr>
      </w:pPr>
      <w:r w:rsidRPr="00FA7C1B">
        <w:rPr>
          <w:rFonts w:cstheme="minorHAnsi"/>
          <w:sz w:val="24"/>
          <w:szCs w:val="24"/>
        </w:rPr>
        <w:t xml:space="preserve">Require the skill of a licensed clinician to design, implement, and progress a plan of treatment or maintain the current level of function. </w:t>
      </w:r>
    </w:p>
    <w:p w14:paraId="590A5718" w14:textId="77777777" w:rsidR="00BA693D" w:rsidRPr="00FA7C1B" w:rsidRDefault="00BA693D" w:rsidP="00BA693D">
      <w:pPr>
        <w:numPr>
          <w:ilvl w:val="0"/>
          <w:numId w:val="29"/>
        </w:numPr>
        <w:spacing w:after="0" w:line="240" w:lineRule="auto"/>
        <w:rPr>
          <w:rFonts w:cstheme="minorHAnsi"/>
          <w:sz w:val="24"/>
          <w:szCs w:val="24"/>
        </w:rPr>
      </w:pPr>
      <w:r w:rsidRPr="00FA7C1B">
        <w:rPr>
          <w:rFonts w:cstheme="minorHAnsi"/>
          <w:sz w:val="24"/>
          <w:szCs w:val="24"/>
        </w:rPr>
        <w:t xml:space="preserve">Preventative of further functional decline for degenerative conditions. Of note, skilled intervention is still required during any maintenance therapy. </w:t>
      </w:r>
    </w:p>
    <w:p w14:paraId="7CBC1E0A" w14:textId="77777777" w:rsidR="00BA693D" w:rsidRPr="00FA7C1B" w:rsidRDefault="00BA693D" w:rsidP="00BA693D">
      <w:pPr>
        <w:numPr>
          <w:ilvl w:val="0"/>
          <w:numId w:val="29"/>
        </w:numPr>
        <w:spacing w:after="0" w:line="240" w:lineRule="auto"/>
        <w:rPr>
          <w:rFonts w:cstheme="minorHAnsi"/>
          <w:sz w:val="24"/>
          <w:szCs w:val="24"/>
        </w:rPr>
      </w:pPr>
      <w:r w:rsidRPr="00FA7C1B">
        <w:rPr>
          <w:rFonts w:cstheme="minorHAnsi"/>
          <w:sz w:val="24"/>
          <w:szCs w:val="24"/>
        </w:rPr>
        <w:t>Indicated for design of appropriate home exercise program with instruction to patient and/or caregiver.</w:t>
      </w:r>
    </w:p>
    <w:p w14:paraId="57D9732C" w14:textId="77777777" w:rsidR="00BA693D" w:rsidRPr="00631E97" w:rsidRDefault="00BA693D" w:rsidP="00BA693D">
      <w:pPr>
        <w:rPr>
          <w:rFonts w:ascii="Times New Roman" w:hAnsi="Times New Roman"/>
          <w:b/>
        </w:rPr>
      </w:pPr>
    </w:p>
    <w:p w14:paraId="4C243D78" w14:textId="77777777" w:rsidR="00BA693D" w:rsidRPr="00F26B6F" w:rsidRDefault="00BA693D" w:rsidP="00BA693D">
      <w:pPr>
        <w:spacing w:after="0" w:line="240" w:lineRule="auto"/>
        <w:rPr>
          <w:rFonts w:ascii="Times New Roman" w:eastAsia="Times New Roman" w:hAnsi="Times New Roman" w:cs="Times New Roman"/>
          <w:b/>
          <w:sz w:val="24"/>
          <w:szCs w:val="24"/>
        </w:rPr>
      </w:pPr>
    </w:p>
    <w:p w14:paraId="2557004F" w14:textId="77777777" w:rsidR="00BA693D" w:rsidRPr="00F26B6F" w:rsidRDefault="00BA693D" w:rsidP="00BA693D">
      <w:pPr>
        <w:spacing w:after="0" w:line="240" w:lineRule="auto"/>
        <w:rPr>
          <w:rFonts w:eastAsia="Times New Roman" w:cs="Times New Roman"/>
          <w:sz w:val="24"/>
          <w:szCs w:val="24"/>
        </w:rPr>
      </w:pPr>
      <w:r w:rsidRPr="00F26B6F">
        <w:rPr>
          <w:rFonts w:eastAsia="Times New Roman" w:cs="Times New Roman"/>
          <w:b/>
          <w:sz w:val="24"/>
          <w:szCs w:val="24"/>
        </w:rPr>
        <w:t>Patients will be treated in Outpatient Therapy when:</w:t>
      </w:r>
    </w:p>
    <w:p w14:paraId="15B396C4" w14:textId="77777777" w:rsidR="00BA693D" w:rsidRPr="00F26B6F" w:rsidRDefault="00BA693D" w:rsidP="00BA693D">
      <w:pPr>
        <w:spacing w:after="0" w:line="240" w:lineRule="auto"/>
        <w:ind w:right="-1260"/>
        <w:rPr>
          <w:rFonts w:eastAsia="Times New Roman" w:cs="Times New Roman"/>
          <w:sz w:val="24"/>
          <w:szCs w:val="24"/>
        </w:rPr>
      </w:pPr>
    </w:p>
    <w:p w14:paraId="25AB9C4B" w14:textId="77777777" w:rsidR="00BA693D" w:rsidRPr="00FA7C1B" w:rsidRDefault="00BA693D" w:rsidP="00BA693D">
      <w:pPr>
        <w:numPr>
          <w:ilvl w:val="0"/>
          <w:numId w:val="18"/>
        </w:numPr>
        <w:spacing w:after="0" w:line="240" w:lineRule="auto"/>
        <w:ind w:right="-1260"/>
        <w:rPr>
          <w:rFonts w:cstheme="minorHAnsi"/>
          <w:sz w:val="24"/>
          <w:szCs w:val="24"/>
        </w:rPr>
      </w:pPr>
      <w:r w:rsidRPr="00FA7C1B">
        <w:rPr>
          <w:rFonts w:cstheme="minorHAnsi"/>
          <w:sz w:val="24"/>
          <w:szCs w:val="24"/>
        </w:rPr>
        <w:t>Mobility deficits interfere with daily living, employment, and/or schooling.</w:t>
      </w:r>
    </w:p>
    <w:p w14:paraId="4397C0D6" w14:textId="77777777" w:rsidR="00BA693D" w:rsidRPr="00FA7C1B" w:rsidRDefault="00BA693D" w:rsidP="00BA693D">
      <w:pPr>
        <w:numPr>
          <w:ilvl w:val="0"/>
          <w:numId w:val="18"/>
        </w:numPr>
        <w:spacing w:after="0" w:line="240" w:lineRule="auto"/>
        <w:ind w:right="-180"/>
        <w:rPr>
          <w:rFonts w:cstheme="minorHAnsi"/>
          <w:sz w:val="24"/>
          <w:szCs w:val="24"/>
        </w:rPr>
      </w:pPr>
      <w:r w:rsidRPr="00FA7C1B">
        <w:rPr>
          <w:rFonts w:cstheme="minorHAnsi"/>
          <w:sz w:val="24"/>
          <w:szCs w:val="24"/>
        </w:rPr>
        <w:t>Musculoskeletal, neuromuscular, cardiopulmonary, neurocognitive, visual/perceptual, and other disease processes, or injury deficits interfere with functional mobility, and/or activities of daily living.</w:t>
      </w:r>
    </w:p>
    <w:p w14:paraId="2FCDB88C" w14:textId="77777777" w:rsidR="00BA693D" w:rsidRPr="00FA7C1B" w:rsidRDefault="00BA693D" w:rsidP="00BA693D">
      <w:pPr>
        <w:numPr>
          <w:ilvl w:val="0"/>
          <w:numId w:val="18"/>
        </w:numPr>
        <w:spacing w:after="0" w:line="240" w:lineRule="auto"/>
        <w:ind w:right="-180"/>
        <w:rPr>
          <w:rFonts w:cstheme="minorHAnsi"/>
          <w:sz w:val="24"/>
          <w:szCs w:val="24"/>
        </w:rPr>
      </w:pPr>
      <w:r w:rsidRPr="00FA7C1B">
        <w:rPr>
          <w:rFonts w:cstheme="minorHAnsi"/>
          <w:sz w:val="24"/>
          <w:szCs w:val="24"/>
        </w:rPr>
        <w:t>Musculoskeletal, neuromuscular, cardiopulmonary, neurocognitive, visual/perceptual other disease processes, or injury deficits reduce an individual’s ability to interact with the environment safely, independently and/or effectively.</w:t>
      </w:r>
    </w:p>
    <w:p w14:paraId="022D8E6E" w14:textId="77777777" w:rsidR="00BA693D" w:rsidRPr="00FA7C1B" w:rsidRDefault="00BA693D" w:rsidP="00BA693D">
      <w:pPr>
        <w:ind w:left="720" w:right="-180"/>
        <w:rPr>
          <w:rFonts w:cstheme="minorHAnsi"/>
          <w:sz w:val="24"/>
          <w:szCs w:val="24"/>
        </w:rPr>
      </w:pPr>
    </w:p>
    <w:p w14:paraId="28BDD4F3" w14:textId="77777777" w:rsidR="00BA693D" w:rsidRPr="00FA7C1B" w:rsidRDefault="00BA693D" w:rsidP="00BA693D">
      <w:pPr>
        <w:numPr>
          <w:ilvl w:val="0"/>
          <w:numId w:val="18"/>
        </w:numPr>
        <w:spacing w:after="0" w:line="240" w:lineRule="auto"/>
        <w:ind w:right="-180"/>
        <w:rPr>
          <w:rFonts w:cstheme="minorHAnsi"/>
          <w:sz w:val="24"/>
          <w:szCs w:val="24"/>
        </w:rPr>
      </w:pPr>
      <w:r w:rsidRPr="00FA7C1B">
        <w:rPr>
          <w:rFonts w:cstheme="minorHAnsi"/>
          <w:sz w:val="24"/>
          <w:szCs w:val="24"/>
        </w:rPr>
        <w:t>Conditions in which pain or other sensory dysfunction interfere with functional mobility and/or activities of daily living.</w:t>
      </w:r>
    </w:p>
    <w:p w14:paraId="159F3098" w14:textId="77777777" w:rsidR="00BA693D" w:rsidRPr="00FA7C1B" w:rsidRDefault="00BA693D" w:rsidP="00BA693D">
      <w:pPr>
        <w:numPr>
          <w:ilvl w:val="0"/>
          <w:numId w:val="18"/>
        </w:numPr>
        <w:overflowPunct w:val="0"/>
        <w:autoSpaceDE w:val="0"/>
        <w:autoSpaceDN w:val="0"/>
        <w:adjustRightInd w:val="0"/>
        <w:spacing w:after="0" w:line="240" w:lineRule="auto"/>
        <w:textAlignment w:val="baseline"/>
        <w:rPr>
          <w:rFonts w:cstheme="minorHAnsi"/>
          <w:sz w:val="24"/>
          <w:szCs w:val="24"/>
        </w:rPr>
      </w:pPr>
      <w:r w:rsidRPr="00FA7C1B">
        <w:rPr>
          <w:rFonts w:cstheme="minorHAnsi"/>
          <w:sz w:val="24"/>
          <w:szCs w:val="24"/>
        </w:rPr>
        <w:t>Musculoskeletal, neuromuscular, neurocognitive, visual/perceptual, respiratory and other disease processes or injury deficits reduce an individual’s ability to communicate via oral-motor and motor-speech, verbal expression, auditory comprehension, reading comprehension, written expression, pragmatic skills, and other non-verbal communication skills.</w:t>
      </w:r>
    </w:p>
    <w:p w14:paraId="1717F82F" w14:textId="77777777" w:rsidR="00BA693D" w:rsidRPr="00FA7C1B" w:rsidRDefault="00BA693D" w:rsidP="00BA693D">
      <w:pPr>
        <w:ind w:left="720" w:right="-180"/>
        <w:rPr>
          <w:rFonts w:cstheme="minorHAnsi"/>
          <w:sz w:val="24"/>
          <w:szCs w:val="24"/>
        </w:rPr>
      </w:pPr>
    </w:p>
    <w:p w14:paraId="0D98E910" w14:textId="77777777" w:rsidR="00BA693D" w:rsidRPr="00FA7C1B" w:rsidRDefault="00BA693D" w:rsidP="00BA693D">
      <w:pPr>
        <w:numPr>
          <w:ilvl w:val="0"/>
          <w:numId w:val="18"/>
        </w:numPr>
        <w:spacing w:after="0" w:line="240" w:lineRule="auto"/>
        <w:ind w:right="-180"/>
        <w:rPr>
          <w:rFonts w:cstheme="minorHAnsi"/>
          <w:sz w:val="24"/>
          <w:szCs w:val="24"/>
        </w:rPr>
      </w:pPr>
      <w:r w:rsidRPr="00FA7C1B">
        <w:rPr>
          <w:rFonts w:cstheme="minorHAnsi"/>
          <w:sz w:val="24"/>
          <w:szCs w:val="24"/>
        </w:rPr>
        <w:t>Musculoskeletal, neuromuscular, neurocognitive, respiratory or other conditions such as post-surgical conditions interfere with an individual’s ability to achieve normal nutrition via swallowing.</w:t>
      </w:r>
    </w:p>
    <w:p w14:paraId="3E31B0F4" w14:textId="77777777" w:rsidR="00BA693D" w:rsidRPr="00FA7C1B" w:rsidRDefault="00BA693D" w:rsidP="00BA693D">
      <w:pPr>
        <w:ind w:left="360" w:right="-180"/>
        <w:rPr>
          <w:rFonts w:cstheme="minorHAnsi"/>
          <w:sz w:val="24"/>
          <w:szCs w:val="24"/>
        </w:rPr>
      </w:pPr>
    </w:p>
    <w:p w14:paraId="135E4594" w14:textId="77777777" w:rsidR="00BA693D" w:rsidRPr="00FA7C1B" w:rsidRDefault="00BA693D" w:rsidP="00BA693D">
      <w:pPr>
        <w:numPr>
          <w:ilvl w:val="0"/>
          <w:numId w:val="18"/>
        </w:numPr>
        <w:spacing w:after="0" w:line="240" w:lineRule="auto"/>
        <w:ind w:right="-180"/>
        <w:rPr>
          <w:rFonts w:cstheme="minorHAnsi"/>
          <w:sz w:val="24"/>
          <w:szCs w:val="24"/>
        </w:rPr>
      </w:pPr>
      <w:r w:rsidRPr="00FA7C1B">
        <w:rPr>
          <w:rFonts w:cstheme="minorHAnsi"/>
          <w:sz w:val="24"/>
          <w:szCs w:val="24"/>
        </w:rPr>
        <w:t>Special techniques or procedures are required for the patient to achieve functional mobility, communication and increase independence in activities of daily living.</w:t>
      </w:r>
    </w:p>
    <w:p w14:paraId="229FF671" w14:textId="77777777" w:rsidR="00BA693D" w:rsidRPr="00FA7C1B" w:rsidRDefault="00BA693D" w:rsidP="00BA693D">
      <w:pPr>
        <w:pStyle w:val="ListParagraph"/>
        <w:rPr>
          <w:rFonts w:cstheme="minorHAnsi"/>
          <w:sz w:val="24"/>
          <w:szCs w:val="24"/>
        </w:rPr>
      </w:pPr>
    </w:p>
    <w:p w14:paraId="6DBDFEF3" w14:textId="77777777" w:rsidR="00BA693D" w:rsidRPr="00FA7C1B" w:rsidRDefault="00BA693D" w:rsidP="00BA693D">
      <w:pPr>
        <w:numPr>
          <w:ilvl w:val="0"/>
          <w:numId w:val="18"/>
        </w:numPr>
        <w:spacing w:after="0" w:line="240" w:lineRule="auto"/>
        <w:ind w:right="-180"/>
        <w:rPr>
          <w:rFonts w:cstheme="minorHAnsi"/>
          <w:sz w:val="24"/>
          <w:szCs w:val="24"/>
        </w:rPr>
      </w:pPr>
      <w:r w:rsidRPr="00FA7C1B">
        <w:rPr>
          <w:rFonts w:cstheme="minorHAnsi"/>
          <w:sz w:val="24"/>
          <w:szCs w:val="24"/>
        </w:rPr>
        <w:t xml:space="preserve">Special equipment and/or devices are required for the patient to achieve functional mobility, communication and increase independence in activities of daily living. </w:t>
      </w:r>
    </w:p>
    <w:p w14:paraId="2CEAAF6F" w14:textId="77777777" w:rsidR="00BA693D" w:rsidRPr="00FA7C1B" w:rsidRDefault="00BA693D" w:rsidP="00BA693D">
      <w:pPr>
        <w:ind w:left="720" w:right="-180"/>
        <w:rPr>
          <w:rFonts w:cstheme="minorHAnsi"/>
          <w:sz w:val="24"/>
          <w:szCs w:val="24"/>
        </w:rPr>
      </w:pPr>
    </w:p>
    <w:p w14:paraId="4258F23E" w14:textId="77777777" w:rsidR="00BA693D" w:rsidRPr="00FA7C1B" w:rsidRDefault="00BA693D" w:rsidP="00BA693D">
      <w:pPr>
        <w:numPr>
          <w:ilvl w:val="0"/>
          <w:numId w:val="18"/>
        </w:numPr>
        <w:spacing w:after="0" w:line="240" w:lineRule="auto"/>
        <w:ind w:right="-180"/>
        <w:rPr>
          <w:rFonts w:cstheme="minorHAnsi"/>
          <w:sz w:val="24"/>
          <w:szCs w:val="24"/>
        </w:rPr>
      </w:pPr>
      <w:r w:rsidRPr="00FA7C1B">
        <w:rPr>
          <w:rFonts w:cstheme="minorHAnsi"/>
          <w:sz w:val="24"/>
          <w:szCs w:val="24"/>
        </w:rPr>
        <w:t xml:space="preserve">Functional mobility and level of ADL independence </w:t>
      </w:r>
      <w:proofErr w:type="gramStart"/>
      <w:r w:rsidRPr="00FA7C1B">
        <w:rPr>
          <w:rFonts w:cstheme="minorHAnsi"/>
          <w:sz w:val="24"/>
          <w:szCs w:val="24"/>
        </w:rPr>
        <w:t>is</w:t>
      </w:r>
      <w:proofErr w:type="gramEnd"/>
      <w:r w:rsidRPr="00FA7C1B">
        <w:rPr>
          <w:rFonts w:cstheme="minorHAnsi"/>
          <w:sz w:val="24"/>
          <w:szCs w:val="24"/>
        </w:rPr>
        <w:t xml:space="preserve"> below premorbid abilities </w:t>
      </w:r>
      <w:r w:rsidRPr="00FA7C1B">
        <w:rPr>
          <w:rFonts w:cstheme="minorHAnsi"/>
          <w:sz w:val="24"/>
          <w:szCs w:val="24"/>
        </w:rPr>
        <w:tab/>
        <w:t>and the patient desires treatment for these impairments.</w:t>
      </w:r>
    </w:p>
    <w:p w14:paraId="695201D9" w14:textId="77777777" w:rsidR="00BA693D" w:rsidRPr="00FA7C1B" w:rsidRDefault="00BA693D" w:rsidP="00BA693D">
      <w:pPr>
        <w:overflowPunct w:val="0"/>
        <w:autoSpaceDE w:val="0"/>
        <w:autoSpaceDN w:val="0"/>
        <w:adjustRightInd w:val="0"/>
        <w:ind w:left="720"/>
        <w:textAlignment w:val="baseline"/>
        <w:rPr>
          <w:rFonts w:cstheme="minorHAnsi"/>
          <w:sz w:val="24"/>
          <w:szCs w:val="24"/>
        </w:rPr>
      </w:pPr>
    </w:p>
    <w:p w14:paraId="0A1DCD0F" w14:textId="77777777" w:rsidR="0042095C" w:rsidRPr="00FA7C1B" w:rsidRDefault="0042095C" w:rsidP="000C6A9C">
      <w:pPr>
        <w:pStyle w:val="Default"/>
        <w:rPr>
          <w:rFonts w:asciiTheme="minorHAnsi" w:hAnsiTheme="minorHAnsi" w:cstheme="minorHAnsi"/>
          <w:color w:val="auto"/>
        </w:rPr>
      </w:pPr>
    </w:p>
    <w:p w14:paraId="34506927" w14:textId="77777777" w:rsidR="003A4046" w:rsidRPr="00FA7C1B" w:rsidRDefault="003A4046" w:rsidP="000C6A9C">
      <w:pPr>
        <w:pStyle w:val="Default"/>
        <w:rPr>
          <w:rFonts w:asciiTheme="minorHAnsi" w:hAnsiTheme="minorHAnsi" w:cstheme="minorHAnsi"/>
        </w:rPr>
      </w:pPr>
    </w:p>
    <w:p w14:paraId="0BDED98F" w14:textId="77777777" w:rsidR="001D2F09" w:rsidRPr="00AD0CF5" w:rsidRDefault="001D2F09" w:rsidP="000C6A9C">
      <w:pPr>
        <w:pStyle w:val="Default"/>
        <w:rPr>
          <w:rFonts w:asciiTheme="minorHAnsi" w:hAnsiTheme="minorHAnsi"/>
          <w:color w:val="auto"/>
        </w:rPr>
      </w:pPr>
    </w:p>
    <w:p w14:paraId="7F4CF4FF" w14:textId="77777777" w:rsidR="003A4046" w:rsidRPr="00AD0CF5" w:rsidRDefault="003A4046" w:rsidP="000C6A9C">
      <w:pPr>
        <w:pStyle w:val="Default"/>
        <w:rPr>
          <w:rFonts w:asciiTheme="minorHAnsi" w:hAnsiTheme="minorHAnsi"/>
          <w:color w:val="auto"/>
        </w:rPr>
      </w:pPr>
    </w:p>
    <w:p w14:paraId="465FE7BA" w14:textId="77777777" w:rsidR="003A4046" w:rsidRPr="00C27C9C" w:rsidRDefault="003A4046" w:rsidP="000C6A9C">
      <w:pPr>
        <w:pStyle w:val="Default"/>
        <w:rPr>
          <w:rFonts w:asciiTheme="minorHAnsi" w:hAnsiTheme="minorHAnsi"/>
          <w:b/>
          <w:sz w:val="28"/>
          <w:szCs w:val="28"/>
        </w:rPr>
      </w:pPr>
      <w:r w:rsidRPr="001D2F09">
        <w:rPr>
          <w:rFonts w:asciiTheme="minorHAnsi" w:hAnsiTheme="minorHAnsi"/>
          <w:b/>
          <w:sz w:val="28"/>
          <w:szCs w:val="28"/>
        </w:rPr>
        <w:t>Discharge Criteria:</w:t>
      </w:r>
    </w:p>
    <w:p w14:paraId="6849A59B" w14:textId="77777777" w:rsidR="0042095C" w:rsidRDefault="0042095C" w:rsidP="000C6A9C">
      <w:pPr>
        <w:pStyle w:val="Default"/>
        <w:rPr>
          <w:rFonts w:asciiTheme="minorHAnsi" w:hAnsiTheme="minorHAnsi"/>
          <w:b/>
        </w:rPr>
      </w:pPr>
    </w:p>
    <w:p w14:paraId="6C631FBF" w14:textId="77777777" w:rsidR="0042095C" w:rsidRPr="00AD0CF5" w:rsidRDefault="0042095C" w:rsidP="000C6A9C">
      <w:pPr>
        <w:pStyle w:val="Default"/>
        <w:rPr>
          <w:rFonts w:asciiTheme="minorHAnsi" w:hAnsiTheme="minorHAnsi"/>
          <w:b/>
          <w:color w:val="auto"/>
        </w:rPr>
      </w:pPr>
      <w:r w:rsidRPr="00AD0CF5">
        <w:rPr>
          <w:rFonts w:asciiTheme="minorHAnsi" w:hAnsiTheme="minorHAnsi"/>
          <w:b/>
          <w:color w:val="auto"/>
        </w:rPr>
        <w:t>Inpatient Discharge Criteria:</w:t>
      </w:r>
    </w:p>
    <w:p w14:paraId="31C5C691" w14:textId="77777777" w:rsidR="00BA693D" w:rsidRPr="00FA7C1B" w:rsidRDefault="00BA693D" w:rsidP="00BA693D">
      <w:pPr>
        <w:pStyle w:val="ListParagraph"/>
        <w:numPr>
          <w:ilvl w:val="0"/>
          <w:numId w:val="25"/>
        </w:numPr>
        <w:tabs>
          <w:tab w:val="num" w:pos="540"/>
        </w:tabs>
        <w:spacing w:after="0" w:line="240" w:lineRule="auto"/>
        <w:ind w:left="540" w:hanging="540"/>
        <w:rPr>
          <w:sz w:val="24"/>
          <w:szCs w:val="24"/>
        </w:rPr>
      </w:pPr>
      <w:proofErr w:type="gramStart"/>
      <w:r w:rsidRPr="00FA7C1B">
        <w:rPr>
          <w:sz w:val="24"/>
          <w:szCs w:val="24"/>
        </w:rPr>
        <w:t>Patient has</w:t>
      </w:r>
      <w:proofErr w:type="gramEnd"/>
      <w:r w:rsidRPr="00FA7C1B">
        <w:rPr>
          <w:sz w:val="24"/>
          <w:szCs w:val="24"/>
        </w:rPr>
        <w:t xml:space="preserve"> stable vital signs, </w:t>
      </w:r>
      <w:proofErr w:type="gramStart"/>
      <w:r w:rsidRPr="00FA7C1B">
        <w:rPr>
          <w:sz w:val="24"/>
          <w:szCs w:val="24"/>
        </w:rPr>
        <w:t>has</w:t>
      </w:r>
      <w:proofErr w:type="gramEnd"/>
      <w:r w:rsidRPr="00FA7C1B">
        <w:rPr>
          <w:sz w:val="24"/>
          <w:szCs w:val="24"/>
        </w:rPr>
        <w:t xml:space="preserve"> returned to either baseline orientation or pre-morbid state, </w:t>
      </w:r>
      <w:proofErr w:type="gramStart"/>
      <w:r w:rsidRPr="00FA7C1B">
        <w:rPr>
          <w:sz w:val="24"/>
          <w:szCs w:val="24"/>
        </w:rPr>
        <w:t>has</w:t>
      </w:r>
      <w:proofErr w:type="gramEnd"/>
      <w:r w:rsidRPr="00FA7C1B">
        <w:rPr>
          <w:sz w:val="24"/>
          <w:szCs w:val="24"/>
        </w:rPr>
        <w:t xml:space="preserve"> a satisfactory airway, has stabilized or resolved acute </w:t>
      </w:r>
      <w:proofErr w:type="gramStart"/>
      <w:r w:rsidRPr="00FA7C1B">
        <w:rPr>
          <w:sz w:val="24"/>
          <w:szCs w:val="24"/>
        </w:rPr>
        <w:t>problem</w:t>
      </w:r>
      <w:proofErr w:type="gramEnd"/>
      <w:r w:rsidRPr="00FA7C1B">
        <w:rPr>
          <w:sz w:val="24"/>
          <w:szCs w:val="24"/>
        </w:rPr>
        <w:t xml:space="preserve">, and </w:t>
      </w:r>
      <w:proofErr w:type="gramStart"/>
      <w:r w:rsidRPr="00FA7C1B">
        <w:rPr>
          <w:sz w:val="24"/>
          <w:szCs w:val="24"/>
        </w:rPr>
        <w:t>is</w:t>
      </w:r>
      <w:proofErr w:type="gramEnd"/>
      <w:r w:rsidRPr="00FA7C1B">
        <w:rPr>
          <w:sz w:val="24"/>
          <w:szCs w:val="24"/>
        </w:rPr>
        <w:t xml:space="preserve"> able to be cared for in a less acute environment. </w:t>
      </w:r>
    </w:p>
    <w:p w14:paraId="0B5F7CF9" w14:textId="77777777" w:rsidR="00BA693D" w:rsidRPr="00FA7C1B" w:rsidRDefault="00BA693D" w:rsidP="00BA693D">
      <w:pPr>
        <w:pStyle w:val="ListParagraph"/>
        <w:numPr>
          <w:ilvl w:val="0"/>
          <w:numId w:val="25"/>
        </w:numPr>
        <w:tabs>
          <w:tab w:val="num" w:pos="540"/>
        </w:tabs>
        <w:spacing w:after="0" w:line="240" w:lineRule="auto"/>
        <w:ind w:left="540" w:hanging="540"/>
        <w:rPr>
          <w:sz w:val="24"/>
          <w:szCs w:val="24"/>
        </w:rPr>
      </w:pPr>
      <w:proofErr w:type="gramStart"/>
      <w:r w:rsidRPr="00FA7C1B">
        <w:rPr>
          <w:sz w:val="24"/>
          <w:szCs w:val="24"/>
        </w:rPr>
        <w:t>Patient has</w:t>
      </w:r>
      <w:proofErr w:type="gramEnd"/>
      <w:r w:rsidRPr="00FA7C1B">
        <w:rPr>
          <w:sz w:val="24"/>
          <w:szCs w:val="24"/>
        </w:rPr>
        <w:t xml:space="preserve"> met program goals, stabilized or </w:t>
      </w:r>
      <w:proofErr w:type="gramStart"/>
      <w:r w:rsidRPr="00FA7C1B">
        <w:rPr>
          <w:sz w:val="24"/>
          <w:szCs w:val="24"/>
        </w:rPr>
        <w:t>requires</w:t>
      </w:r>
      <w:proofErr w:type="gramEnd"/>
      <w:r w:rsidRPr="00FA7C1B">
        <w:rPr>
          <w:sz w:val="24"/>
          <w:szCs w:val="24"/>
        </w:rPr>
        <w:t xml:space="preserve"> physician intervention less than twice weekly.</w:t>
      </w:r>
    </w:p>
    <w:p w14:paraId="694A1D31" w14:textId="77777777" w:rsidR="00BA693D" w:rsidRPr="00FA7C1B" w:rsidRDefault="00BA693D" w:rsidP="00BA693D">
      <w:pPr>
        <w:pStyle w:val="ListParagraph"/>
        <w:numPr>
          <w:ilvl w:val="0"/>
          <w:numId w:val="25"/>
        </w:numPr>
        <w:tabs>
          <w:tab w:val="num" w:pos="540"/>
        </w:tabs>
        <w:spacing w:after="0" w:line="240" w:lineRule="auto"/>
        <w:ind w:left="540" w:hanging="540"/>
        <w:rPr>
          <w:sz w:val="24"/>
          <w:szCs w:val="24"/>
        </w:rPr>
      </w:pPr>
      <w:r w:rsidRPr="00FA7C1B">
        <w:rPr>
          <w:sz w:val="24"/>
          <w:szCs w:val="24"/>
        </w:rPr>
        <w:t>The discharge plan goals have been met.  Services are in place for either home or transfer to another facility.  These services are deemed safe and appropriate for the patient’s care.</w:t>
      </w:r>
    </w:p>
    <w:p w14:paraId="5B4EDE9B" w14:textId="77777777" w:rsidR="00BA693D" w:rsidRPr="00FA7C1B" w:rsidRDefault="00BA693D" w:rsidP="00BA693D">
      <w:pPr>
        <w:pStyle w:val="ListParagraph"/>
        <w:numPr>
          <w:ilvl w:val="0"/>
          <w:numId w:val="25"/>
        </w:numPr>
        <w:tabs>
          <w:tab w:val="num" w:pos="540"/>
        </w:tabs>
        <w:spacing w:after="0" w:line="240" w:lineRule="auto"/>
        <w:ind w:left="540" w:hanging="540"/>
        <w:rPr>
          <w:sz w:val="24"/>
          <w:szCs w:val="24"/>
        </w:rPr>
      </w:pPr>
      <w:r w:rsidRPr="00FA7C1B">
        <w:rPr>
          <w:sz w:val="24"/>
          <w:szCs w:val="24"/>
        </w:rPr>
        <w:t>Patient no longer meets any other screening criteria for continued stay.</w:t>
      </w:r>
    </w:p>
    <w:p w14:paraId="7BBEB92C" w14:textId="77777777" w:rsidR="00BA693D" w:rsidRPr="00FA7C1B" w:rsidRDefault="00BA693D" w:rsidP="00BA693D">
      <w:pPr>
        <w:pStyle w:val="ListParagraph"/>
        <w:numPr>
          <w:ilvl w:val="0"/>
          <w:numId w:val="25"/>
        </w:numPr>
        <w:tabs>
          <w:tab w:val="num" w:pos="540"/>
        </w:tabs>
        <w:spacing w:after="0" w:line="240" w:lineRule="auto"/>
        <w:ind w:left="540" w:hanging="540"/>
        <w:rPr>
          <w:sz w:val="24"/>
          <w:szCs w:val="24"/>
        </w:rPr>
      </w:pPr>
      <w:r w:rsidRPr="00FA7C1B">
        <w:rPr>
          <w:sz w:val="24"/>
          <w:szCs w:val="24"/>
        </w:rPr>
        <w:t>Patient’s progress has plateau or maximum functional gains have been achieved.</w:t>
      </w:r>
    </w:p>
    <w:p w14:paraId="5ED2B728" w14:textId="77777777" w:rsidR="00BA693D" w:rsidRPr="00FA7C1B" w:rsidRDefault="00BA693D" w:rsidP="00BA693D">
      <w:pPr>
        <w:pStyle w:val="ListParagraph"/>
        <w:numPr>
          <w:ilvl w:val="0"/>
          <w:numId w:val="25"/>
        </w:numPr>
        <w:tabs>
          <w:tab w:val="num" w:pos="540"/>
        </w:tabs>
        <w:spacing w:after="0" w:line="240" w:lineRule="auto"/>
        <w:ind w:left="540" w:hanging="540"/>
        <w:rPr>
          <w:sz w:val="24"/>
          <w:szCs w:val="24"/>
        </w:rPr>
      </w:pPr>
      <w:proofErr w:type="gramStart"/>
      <w:r w:rsidRPr="00FA7C1B">
        <w:rPr>
          <w:sz w:val="24"/>
          <w:szCs w:val="24"/>
        </w:rPr>
        <w:t>Patient develops</w:t>
      </w:r>
      <w:proofErr w:type="gramEnd"/>
      <w:r w:rsidRPr="00FA7C1B">
        <w:rPr>
          <w:sz w:val="24"/>
          <w:szCs w:val="24"/>
        </w:rPr>
        <w:t xml:space="preserve"> </w:t>
      </w:r>
      <w:proofErr w:type="gramStart"/>
      <w:r w:rsidRPr="00FA7C1B">
        <w:rPr>
          <w:sz w:val="24"/>
          <w:szCs w:val="24"/>
        </w:rPr>
        <w:t>a medical</w:t>
      </w:r>
      <w:proofErr w:type="gramEnd"/>
      <w:r w:rsidRPr="00FA7C1B">
        <w:rPr>
          <w:sz w:val="24"/>
          <w:szCs w:val="24"/>
        </w:rPr>
        <w:t xml:space="preserve"> condition/complication that requires intense services in a </w:t>
      </w:r>
      <w:proofErr w:type="gramStart"/>
      <w:r w:rsidRPr="00FA7C1B">
        <w:rPr>
          <w:sz w:val="24"/>
          <w:szCs w:val="24"/>
        </w:rPr>
        <w:t>short term</w:t>
      </w:r>
      <w:proofErr w:type="gramEnd"/>
      <w:r w:rsidRPr="00FA7C1B">
        <w:rPr>
          <w:sz w:val="24"/>
          <w:szCs w:val="24"/>
        </w:rPr>
        <w:t xml:space="preserve"> acute care hospital or transfer to the medical division/program at Gaylord.</w:t>
      </w:r>
    </w:p>
    <w:p w14:paraId="54C96235" w14:textId="77777777" w:rsidR="00BA693D" w:rsidRPr="00FA7C1B" w:rsidRDefault="00BA693D" w:rsidP="00BA693D">
      <w:pPr>
        <w:pStyle w:val="ListParagraph"/>
        <w:numPr>
          <w:ilvl w:val="0"/>
          <w:numId w:val="25"/>
        </w:numPr>
        <w:tabs>
          <w:tab w:val="num" w:pos="540"/>
        </w:tabs>
        <w:spacing w:after="0" w:line="240" w:lineRule="auto"/>
        <w:ind w:left="540" w:hanging="540"/>
        <w:rPr>
          <w:sz w:val="24"/>
          <w:szCs w:val="24"/>
        </w:rPr>
      </w:pPr>
      <w:proofErr w:type="gramStart"/>
      <w:r w:rsidRPr="00FA7C1B">
        <w:rPr>
          <w:sz w:val="24"/>
          <w:szCs w:val="24"/>
        </w:rPr>
        <w:t>Patient has</w:t>
      </w:r>
      <w:proofErr w:type="gramEnd"/>
      <w:r w:rsidRPr="00FA7C1B">
        <w:rPr>
          <w:sz w:val="24"/>
          <w:szCs w:val="24"/>
        </w:rPr>
        <w:t xml:space="preserve"> suffered a complicating medical or psychological condition interfering with his/her ability to participate in his/her program.</w:t>
      </w:r>
    </w:p>
    <w:p w14:paraId="4CC95B94" w14:textId="77777777" w:rsidR="00BA693D" w:rsidRPr="00FA7C1B" w:rsidRDefault="00BA693D" w:rsidP="00BA693D">
      <w:pPr>
        <w:pStyle w:val="ListParagraph"/>
        <w:numPr>
          <w:ilvl w:val="0"/>
          <w:numId w:val="25"/>
        </w:numPr>
        <w:tabs>
          <w:tab w:val="num" w:pos="540"/>
        </w:tabs>
        <w:spacing w:after="0" w:line="240" w:lineRule="auto"/>
        <w:ind w:left="540" w:hanging="540"/>
        <w:rPr>
          <w:sz w:val="24"/>
          <w:szCs w:val="24"/>
        </w:rPr>
      </w:pPr>
      <w:proofErr w:type="gramStart"/>
      <w:r w:rsidRPr="00FA7C1B">
        <w:rPr>
          <w:sz w:val="24"/>
          <w:szCs w:val="24"/>
        </w:rPr>
        <w:t>Patient</w:t>
      </w:r>
      <w:proofErr w:type="gramEnd"/>
      <w:r w:rsidRPr="00FA7C1B">
        <w:rPr>
          <w:sz w:val="24"/>
          <w:szCs w:val="24"/>
        </w:rPr>
        <w:t xml:space="preserve"> left against medical advice.</w:t>
      </w:r>
    </w:p>
    <w:p w14:paraId="63CB0BD0" w14:textId="77777777" w:rsidR="00BA693D" w:rsidRPr="00FA7C1B" w:rsidRDefault="00BA693D" w:rsidP="00BA693D">
      <w:pPr>
        <w:pStyle w:val="ListParagraph"/>
        <w:numPr>
          <w:ilvl w:val="0"/>
          <w:numId w:val="25"/>
        </w:numPr>
        <w:spacing w:after="0" w:line="240" w:lineRule="auto"/>
        <w:ind w:left="540" w:hanging="540"/>
        <w:rPr>
          <w:sz w:val="24"/>
          <w:szCs w:val="24"/>
        </w:rPr>
      </w:pPr>
      <w:r w:rsidRPr="00FA7C1B">
        <w:rPr>
          <w:sz w:val="24"/>
          <w:szCs w:val="24"/>
        </w:rPr>
        <w:t>Patient and/or caregiver are not cooperative with the discharge plan or have unrealistic goals the patient is unable to achieve.</w:t>
      </w:r>
    </w:p>
    <w:p w14:paraId="7F911C9A" w14:textId="77777777" w:rsidR="00BA693D" w:rsidRPr="00FA7C1B" w:rsidRDefault="00BA693D" w:rsidP="00BA693D">
      <w:pPr>
        <w:pStyle w:val="ListParagraph"/>
        <w:numPr>
          <w:ilvl w:val="0"/>
          <w:numId w:val="25"/>
        </w:numPr>
        <w:spacing w:after="0" w:line="240" w:lineRule="auto"/>
        <w:ind w:left="540" w:hanging="540"/>
        <w:rPr>
          <w:sz w:val="24"/>
          <w:szCs w:val="24"/>
        </w:rPr>
      </w:pPr>
      <w:r w:rsidRPr="00FA7C1B">
        <w:rPr>
          <w:sz w:val="24"/>
          <w:szCs w:val="24"/>
        </w:rPr>
        <w:t>Patient expired.</w:t>
      </w:r>
    </w:p>
    <w:p w14:paraId="7D032B50" w14:textId="77777777" w:rsidR="00BA693D" w:rsidRPr="008858E2" w:rsidRDefault="00BA693D" w:rsidP="00BA693D">
      <w:pPr>
        <w:pStyle w:val="Title"/>
        <w:jc w:val="left"/>
        <w:rPr>
          <w:b w:val="0"/>
          <w:sz w:val="24"/>
        </w:rPr>
      </w:pPr>
    </w:p>
    <w:p w14:paraId="7DA1A780" w14:textId="77777777" w:rsidR="008E756B" w:rsidRPr="00AD0CF5" w:rsidRDefault="008E756B" w:rsidP="000C6A9C">
      <w:pPr>
        <w:pStyle w:val="Default"/>
        <w:rPr>
          <w:rFonts w:asciiTheme="minorHAnsi" w:hAnsiTheme="minorHAnsi"/>
          <w:b/>
          <w:color w:val="auto"/>
        </w:rPr>
      </w:pPr>
    </w:p>
    <w:p w14:paraId="3DA3DB0D" w14:textId="77777777" w:rsidR="0042095C" w:rsidRPr="00AD0CF5" w:rsidRDefault="0042095C" w:rsidP="000C6A9C">
      <w:pPr>
        <w:pStyle w:val="Default"/>
        <w:rPr>
          <w:rFonts w:asciiTheme="minorHAnsi" w:hAnsiTheme="minorHAnsi"/>
          <w:b/>
          <w:color w:val="auto"/>
        </w:rPr>
      </w:pPr>
      <w:r w:rsidRPr="001D2F09">
        <w:rPr>
          <w:rFonts w:asciiTheme="minorHAnsi" w:hAnsiTheme="minorHAnsi"/>
          <w:b/>
          <w:color w:val="auto"/>
        </w:rPr>
        <w:t>Outpatient Discharge Criteria:</w:t>
      </w:r>
    </w:p>
    <w:p w14:paraId="52175DCF" w14:textId="77777777" w:rsidR="00BA693D" w:rsidRPr="00FA7C1B" w:rsidRDefault="00BA693D" w:rsidP="00BA693D">
      <w:pPr>
        <w:spacing w:after="0" w:line="240" w:lineRule="auto"/>
        <w:ind w:right="-1440"/>
        <w:rPr>
          <w:rFonts w:eastAsia="Times New Roman" w:cstheme="minorHAnsi"/>
          <w:sz w:val="24"/>
          <w:szCs w:val="24"/>
        </w:rPr>
      </w:pPr>
      <w:r w:rsidRPr="00FA7C1B">
        <w:rPr>
          <w:rFonts w:eastAsia="Times New Roman" w:cstheme="minorHAnsi"/>
          <w:sz w:val="24"/>
          <w:szCs w:val="24"/>
        </w:rPr>
        <w:t>A patient may be discharged from treatment when he/she:</w:t>
      </w:r>
    </w:p>
    <w:p w14:paraId="6576B11A" w14:textId="77777777" w:rsidR="00BA693D" w:rsidRPr="00FA7C1B" w:rsidRDefault="00BA693D" w:rsidP="00BA693D">
      <w:pPr>
        <w:numPr>
          <w:ilvl w:val="0"/>
          <w:numId w:val="19"/>
        </w:numPr>
        <w:tabs>
          <w:tab w:val="left" w:pos="9360"/>
        </w:tabs>
        <w:spacing w:after="0" w:line="240" w:lineRule="auto"/>
        <w:ind w:right="1008"/>
        <w:rPr>
          <w:rFonts w:cstheme="minorHAnsi"/>
          <w:sz w:val="24"/>
          <w:szCs w:val="24"/>
        </w:rPr>
      </w:pPr>
      <w:r w:rsidRPr="00FA7C1B">
        <w:rPr>
          <w:rFonts w:cstheme="minorHAnsi"/>
          <w:sz w:val="24"/>
          <w:szCs w:val="24"/>
        </w:rPr>
        <w:t>Has received the maximum benefit from the treatment program as documented by no objective changes in mobility, activities of daily living, motor, visual/perceptual, swallow, communication and/or cognitive functioning.</w:t>
      </w:r>
    </w:p>
    <w:p w14:paraId="157529A9" w14:textId="77777777" w:rsidR="00BA693D" w:rsidRPr="00FA7C1B" w:rsidRDefault="00BA693D" w:rsidP="00BA693D">
      <w:pPr>
        <w:numPr>
          <w:ilvl w:val="0"/>
          <w:numId w:val="19"/>
        </w:numPr>
        <w:tabs>
          <w:tab w:val="left" w:pos="9360"/>
        </w:tabs>
        <w:spacing w:after="0" w:line="240" w:lineRule="auto"/>
        <w:ind w:right="1008"/>
        <w:rPr>
          <w:rFonts w:cstheme="minorHAnsi"/>
          <w:sz w:val="24"/>
          <w:szCs w:val="24"/>
        </w:rPr>
      </w:pPr>
      <w:r w:rsidRPr="00FA7C1B">
        <w:rPr>
          <w:rFonts w:cstheme="minorHAnsi"/>
          <w:sz w:val="24"/>
          <w:szCs w:val="24"/>
        </w:rPr>
        <w:t>Is independent with all prescribed exercises and no longer requires skilled intervention from a clinician.</w:t>
      </w:r>
    </w:p>
    <w:p w14:paraId="4ACBEB7F" w14:textId="77777777" w:rsidR="00BA693D" w:rsidRPr="00FA7C1B" w:rsidRDefault="00BA693D" w:rsidP="00BA693D">
      <w:pPr>
        <w:numPr>
          <w:ilvl w:val="0"/>
          <w:numId w:val="19"/>
        </w:numPr>
        <w:spacing w:after="0" w:line="240" w:lineRule="auto"/>
        <w:ind w:right="288"/>
        <w:rPr>
          <w:rFonts w:cstheme="minorHAnsi"/>
          <w:sz w:val="24"/>
          <w:szCs w:val="24"/>
        </w:rPr>
      </w:pPr>
      <w:r w:rsidRPr="00FA7C1B">
        <w:rPr>
          <w:rFonts w:cstheme="minorHAnsi"/>
          <w:sz w:val="24"/>
          <w:szCs w:val="24"/>
        </w:rPr>
        <w:t>Has achieved the outcome long-term goal(s) as stated and as documented by objective measurements.</w:t>
      </w:r>
    </w:p>
    <w:p w14:paraId="0C163C55" w14:textId="77777777" w:rsidR="00BA693D" w:rsidRPr="00FA7C1B" w:rsidRDefault="00BA693D" w:rsidP="00BA693D">
      <w:pPr>
        <w:numPr>
          <w:ilvl w:val="0"/>
          <w:numId w:val="19"/>
        </w:numPr>
        <w:spacing w:after="0" w:line="240" w:lineRule="auto"/>
        <w:ind w:right="288"/>
        <w:rPr>
          <w:rFonts w:cstheme="minorHAnsi"/>
          <w:sz w:val="24"/>
          <w:szCs w:val="24"/>
        </w:rPr>
      </w:pPr>
      <w:r w:rsidRPr="00FA7C1B">
        <w:rPr>
          <w:rFonts w:cstheme="minorHAnsi"/>
          <w:sz w:val="24"/>
          <w:szCs w:val="24"/>
        </w:rPr>
        <w:t>Is functioning at premorbid status.</w:t>
      </w:r>
    </w:p>
    <w:p w14:paraId="4C155083" w14:textId="77777777" w:rsidR="00BA693D" w:rsidRPr="00FA7C1B" w:rsidRDefault="00BA693D" w:rsidP="00BA693D">
      <w:pPr>
        <w:numPr>
          <w:ilvl w:val="0"/>
          <w:numId w:val="19"/>
        </w:numPr>
        <w:spacing w:after="0" w:line="240" w:lineRule="auto"/>
        <w:ind w:right="-1440"/>
        <w:rPr>
          <w:rFonts w:cstheme="minorHAnsi"/>
          <w:sz w:val="24"/>
          <w:szCs w:val="24"/>
        </w:rPr>
      </w:pPr>
      <w:r w:rsidRPr="00FA7C1B">
        <w:rPr>
          <w:rFonts w:cstheme="minorHAnsi"/>
          <w:sz w:val="24"/>
          <w:szCs w:val="24"/>
        </w:rPr>
        <w:t>Is functioning at a level that is safe and appropriate for his/her daily needs.</w:t>
      </w:r>
    </w:p>
    <w:p w14:paraId="68BE7DF1" w14:textId="77777777" w:rsidR="00BA693D" w:rsidRPr="00FA7C1B" w:rsidRDefault="00BA693D" w:rsidP="00BA693D">
      <w:pPr>
        <w:numPr>
          <w:ilvl w:val="0"/>
          <w:numId w:val="19"/>
        </w:numPr>
        <w:spacing w:after="0" w:line="240" w:lineRule="auto"/>
        <w:ind w:right="-1440"/>
        <w:rPr>
          <w:rFonts w:cstheme="minorHAnsi"/>
          <w:sz w:val="24"/>
          <w:szCs w:val="24"/>
        </w:rPr>
      </w:pPr>
      <w:proofErr w:type="gramStart"/>
      <w:r w:rsidRPr="00FA7C1B">
        <w:rPr>
          <w:rFonts w:cstheme="minorHAnsi"/>
          <w:sz w:val="24"/>
          <w:szCs w:val="24"/>
        </w:rPr>
        <w:t>Chooses</w:t>
      </w:r>
      <w:proofErr w:type="gramEnd"/>
      <w:r w:rsidRPr="00FA7C1B">
        <w:rPr>
          <w:rFonts w:cstheme="minorHAnsi"/>
          <w:sz w:val="24"/>
          <w:szCs w:val="24"/>
        </w:rPr>
        <w:t xml:space="preserve"> to discontinue services.</w:t>
      </w:r>
    </w:p>
    <w:p w14:paraId="6EF263E9" w14:textId="77777777" w:rsidR="00BA693D" w:rsidRPr="00FA7C1B" w:rsidRDefault="00BA693D" w:rsidP="00BA693D">
      <w:pPr>
        <w:numPr>
          <w:ilvl w:val="0"/>
          <w:numId w:val="19"/>
        </w:numPr>
        <w:spacing w:after="0" w:line="240" w:lineRule="auto"/>
        <w:ind w:right="-1440"/>
        <w:rPr>
          <w:rFonts w:cstheme="minorHAnsi"/>
          <w:sz w:val="24"/>
          <w:szCs w:val="24"/>
        </w:rPr>
      </w:pPr>
      <w:proofErr w:type="gramStart"/>
      <w:r w:rsidRPr="00FA7C1B">
        <w:rPr>
          <w:rFonts w:cstheme="minorHAnsi"/>
          <w:sz w:val="24"/>
          <w:szCs w:val="24"/>
        </w:rPr>
        <w:t>Patient is</w:t>
      </w:r>
      <w:proofErr w:type="gramEnd"/>
      <w:r w:rsidRPr="00FA7C1B">
        <w:rPr>
          <w:rFonts w:cstheme="minorHAnsi"/>
          <w:sz w:val="24"/>
          <w:szCs w:val="24"/>
        </w:rPr>
        <w:t xml:space="preserve"> deemed to be appropriate to be serviced in another setting- such as home care.</w:t>
      </w:r>
    </w:p>
    <w:p w14:paraId="63EFC7EB" w14:textId="77777777" w:rsidR="00BA693D" w:rsidRPr="00FA7C1B" w:rsidRDefault="00BA693D" w:rsidP="00BA693D">
      <w:pPr>
        <w:numPr>
          <w:ilvl w:val="0"/>
          <w:numId w:val="19"/>
        </w:numPr>
        <w:spacing w:after="0" w:line="240" w:lineRule="auto"/>
        <w:ind w:right="-1440"/>
        <w:rPr>
          <w:rFonts w:cstheme="minorHAnsi"/>
          <w:sz w:val="24"/>
          <w:szCs w:val="24"/>
        </w:rPr>
      </w:pPr>
      <w:r w:rsidRPr="00FA7C1B">
        <w:rPr>
          <w:rFonts w:cstheme="minorHAnsi"/>
          <w:sz w:val="24"/>
          <w:szCs w:val="24"/>
        </w:rPr>
        <w:t xml:space="preserve">Has experienced a change in their condition that requires </w:t>
      </w:r>
      <w:proofErr w:type="gramStart"/>
      <w:r w:rsidRPr="00FA7C1B">
        <w:rPr>
          <w:rFonts w:cstheme="minorHAnsi"/>
          <w:sz w:val="24"/>
          <w:szCs w:val="24"/>
        </w:rPr>
        <w:t>patient</w:t>
      </w:r>
      <w:proofErr w:type="gramEnd"/>
      <w:r w:rsidRPr="00FA7C1B">
        <w:rPr>
          <w:rFonts w:cstheme="minorHAnsi"/>
          <w:sz w:val="24"/>
          <w:szCs w:val="24"/>
        </w:rPr>
        <w:t xml:space="preserve"> to cease outpatient therapy for any length of time.</w:t>
      </w:r>
    </w:p>
    <w:p w14:paraId="00D58054" w14:textId="77777777" w:rsidR="00BA693D" w:rsidRPr="00FA7C1B" w:rsidRDefault="00BA693D" w:rsidP="00BA693D">
      <w:pPr>
        <w:numPr>
          <w:ilvl w:val="0"/>
          <w:numId w:val="19"/>
        </w:numPr>
        <w:spacing w:after="0" w:line="240" w:lineRule="auto"/>
        <w:ind w:right="-1440"/>
        <w:rPr>
          <w:rFonts w:cstheme="minorHAnsi"/>
          <w:sz w:val="24"/>
          <w:szCs w:val="24"/>
        </w:rPr>
      </w:pPr>
      <w:r w:rsidRPr="00FA7C1B">
        <w:rPr>
          <w:rFonts w:cstheme="minorHAnsi"/>
          <w:sz w:val="24"/>
          <w:szCs w:val="24"/>
        </w:rPr>
        <w:t>Is out of compliance with the hospital’s attendance policy.</w:t>
      </w:r>
    </w:p>
    <w:p w14:paraId="19A8D6F5" w14:textId="77777777" w:rsidR="00BA693D" w:rsidRPr="00FA7C1B" w:rsidRDefault="00BA693D" w:rsidP="00BA693D">
      <w:pPr>
        <w:numPr>
          <w:ilvl w:val="0"/>
          <w:numId w:val="19"/>
        </w:numPr>
        <w:spacing w:after="0" w:line="240" w:lineRule="auto"/>
        <w:ind w:right="-1440"/>
        <w:rPr>
          <w:rFonts w:cstheme="minorHAnsi"/>
          <w:sz w:val="24"/>
          <w:szCs w:val="24"/>
        </w:rPr>
      </w:pPr>
      <w:r w:rsidRPr="00FA7C1B">
        <w:rPr>
          <w:rFonts w:cstheme="minorHAnsi"/>
          <w:sz w:val="24"/>
          <w:szCs w:val="24"/>
        </w:rPr>
        <w:t>Does not comply with hospital policies regarding safety.</w:t>
      </w:r>
    </w:p>
    <w:p w14:paraId="7D4B3092" w14:textId="77777777" w:rsidR="00BA693D" w:rsidRPr="00FA7C1B" w:rsidRDefault="00BA693D" w:rsidP="00BA693D">
      <w:pPr>
        <w:numPr>
          <w:ilvl w:val="0"/>
          <w:numId w:val="19"/>
        </w:numPr>
        <w:spacing w:after="0" w:line="240" w:lineRule="auto"/>
        <w:ind w:right="-1440"/>
        <w:rPr>
          <w:rFonts w:cstheme="minorHAnsi"/>
          <w:sz w:val="24"/>
          <w:szCs w:val="24"/>
        </w:rPr>
      </w:pPr>
      <w:r w:rsidRPr="00FA7C1B">
        <w:rPr>
          <w:rFonts w:cstheme="minorHAnsi"/>
          <w:sz w:val="24"/>
          <w:szCs w:val="24"/>
        </w:rPr>
        <w:t>Refuses to participate in therapy activities.</w:t>
      </w:r>
    </w:p>
    <w:p w14:paraId="489345E4" w14:textId="77777777" w:rsidR="00BA693D" w:rsidRPr="00FA7C1B" w:rsidRDefault="00BA693D" w:rsidP="00BA693D">
      <w:pPr>
        <w:numPr>
          <w:ilvl w:val="0"/>
          <w:numId w:val="19"/>
        </w:numPr>
        <w:spacing w:after="0" w:line="240" w:lineRule="auto"/>
        <w:ind w:right="-1440"/>
        <w:rPr>
          <w:rFonts w:cstheme="minorHAnsi"/>
          <w:sz w:val="24"/>
          <w:szCs w:val="24"/>
        </w:rPr>
      </w:pPr>
      <w:r w:rsidRPr="00FA7C1B">
        <w:rPr>
          <w:rFonts w:cstheme="minorHAnsi"/>
          <w:sz w:val="24"/>
          <w:szCs w:val="24"/>
        </w:rPr>
        <w:t>Is admitted into a hospital</w:t>
      </w:r>
    </w:p>
    <w:p w14:paraId="54ED0CD3" w14:textId="77777777" w:rsidR="00BA693D" w:rsidRPr="00FA7C1B" w:rsidRDefault="00BA693D" w:rsidP="00BA693D">
      <w:pPr>
        <w:numPr>
          <w:ilvl w:val="0"/>
          <w:numId w:val="19"/>
        </w:numPr>
        <w:spacing w:after="0" w:line="240" w:lineRule="auto"/>
        <w:ind w:right="-1440"/>
        <w:rPr>
          <w:rFonts w:cstheme="minorHAnsi"/>
          <w:sz w:val="24"/>
          <w:szCs w:val="24"/>
        </w:rPr>
      </w:pPr>
      <w:r w:rsidRPr="00FA7C1B">
        <w:rPr>
          <w:rFonts w:cstheme="minorHAnsi"/>
          <w:sz w:val="24"/>
          <w:szCs w:val="24"/>
        </w:rPr>
        <w:t>Is discharged from therapy by a referring physician.</w:t>
      </w:r>
    </w:p>
    <w:p w14:paraId="2511E20E" w14:textId="77777777" w:rsidR="00BA693D" w:rsidRPr="00FA7C1B" w:rsidRDefault="00BA693D" w:rsidP="00BA693D">
      <w:pPr>
        <w:numPr>
          <w:ilvl w:val="0"/>
          <w:numId w:val="19"/>
        </w:numPr>
        <w:spacing w:after="0" w:line="240" w:lineRule="auto"/>
        <w:ind w:right="-1440"/>
        <w:rPr>
          <w:rFonts w:cstheme="minorHAnsi"/>
          <w:sz w:val="24"/>
          <w:szCs w:val="24"/>
        </w:rPr>
      </w:pPr>
      <w:r w:rsidRPr="00FA7C1B">
        <w:rPr>
          <w:rFonts w:cstheme="minorHAnsi"/>
          <w:sz w:val="24"/>
          <w:szCs w:val="24"/>
        </w:rPr>
        <w:t>Is out of compliance with the Inappropriate Patient Behavior Policy (Workplace Violence Prevention)</w:t>
      </w:r>
    </w:p>
    <w:p w14:paraId="3A1A000A" w14:textId="77777777" w:rsidR="00BA693D" w:rsidRPr="00FA7C1B" w:rsidRDefault="00BA693D" w:rsidP="00BA693D">
      <w:pPr>
        <w:numPr>
          <w:ilvl w:val="0"/>
          <w:numId w:val="19"/>
        </w:numPr>
        <w:spacing w:after="0" w:line="240" w:lineRule="auto"/>
        <w:ind w:right="-1440"/>
        <w:rPr>
          <w:rFonts w:cstheme="minorHAnsi"/>
          <w:sz w:val="24"/>
          <w:szCs w:val="24"/>
        </w:rPr>
      </w:pPr>
      <w:r w:rsidRPr="00FA7C1B">
        <w:rPr>
          <w:rFonts w:cstheme="minorHAnsi"/>
          <w:color w:val="000000"/>
          <w:sz w:val="24"/>
          <w:szCs w:val="24"/>
        </w:rPr>
        <w:t>Patient expired</w:t>
      </w:r>
    </w:p>
    <w:p w14:paraId="12804804" w14:textId="77777777" w:rsidR="0042095C" w:rsidRPr="00AD0CF5" w:rsidRDefault="0042095C" w:rsidP="000C6A9C">
      <w:pPr>
        <w:pStyle w:val="Default"/>
        <w:rPr>
          <w:rFonts w:asciiTheme="minorHAnsi" w:hAnsiTheme="minorHAnsi"/>
          <w:color w:val="auto"/>
        </w:rPr>
      </w:pPr>
    </w:p>
    <w:p w14:paraId="5E5786C3" w14:textId="77777777" w:rsidR="00BA693D" w:rsidRPr="00C27C9C" w:rsidRDefault="00BA693D" w:rsidP="00BA693D">
      <w:pPr>
        <w:pStyle w:val="Default"/>
        <w:rPr>
          <w:rFonts w:asciiTheme="minorHAnsi" w:hAnsiTheme="minorHAnsi"/>
          <w:b/>
          <w:sz w:val="28"/>
          <w:szCs w:val="28"/>
        </w:rPr>
      </w:pPr>
      <w:r w:rsidRPr="00C27C9C">
        <w:rPr>
          <w:rFonts w:asciiTheme="minorHAnsi" w:hAnsiTheme="minorHAnsi"/>
          <w:b/>
          <w:sz w:val="28"/>
          <w:szCs w:val="28"/>
        </w:rPr>
        <w:t>Program Description:</w:t>
      </w:r>
    </w:p>
    <w:p w14:paraId="5ED9C15A" w14:textId="77777777" w:rsidR="00BA693D" w:rsidRPr="003A4046" w:rsidRDefault="00BA693D" w:rsidP="00BA693D">
      <w:pPr>
        <w:pStyle w:val="Default"/>
        <w:rPr>
          <w:rFonts w:asciiTheme="minorHAnsi" w:hAnsiTheme="minorHAnsi"/>
        </w:rPr>
      </w:pPr>
    </w:p>
    <w:p w14:paraId="62DB83B8" w14:textId="77777777" w:rsidR="00BA693D" w:rsidRDefault="00BA693D" w:rsidP="00BA693D">
      <w:pPr>
        <w:pStyle w:val="Default"/>
        <w:rPr>
          <w:rFonts w:asciiTheme="minorHAnsi" w:hAnsiTheme="minorHAnsi"/>
          <w:color w:val="auto"/>
        </w:rPr>
      </w:pPr>
      <w:r w:rsidRPr="00AD0CF5">
        <w:rPr>
          <w:rFonts w:asciiTheme="minorHAnsi" w:hAnsiTheme="minorHAnsi"/>
          <w:color w:val="auto"/>
        </w:rPr>
        <w:t xml:space="preserve">Upon admission to the </w:t>
      </w:r>
      <w:r>
        <w:rPr>
          <w:rFonts w:asciiTheme="minorHAnsi" w:hAnsiTheme="minorHAnsi"/>
          <w:color w:val="auto"/>
        </w:rPr>
        <w:t xml:space="preserve">brain injury </w:t>
      </w:r>
      <w:proofErr w:type="gramStart"/>
      <w:r>
        <w:rPr>
          <w:rFonts w:asciiTheme="minorHAnsi" w:hAnsiTheme="minorHAnsi"/>
          <w:color w:val="auto"/>
        </w:rPr>
        <w:t>program</w:t>
      </w:r>
      <w:proofErr w:type="gramEnd"/>
      <w:r>
        <w:rPr>
          <w:rFonts w:asciiTheme="minorHAnsi" w:hAnsiTheme="minorHAnsi"/>
          <w:color w:val="auto"/>
        </w:rPr>
        <w:t xml:space="preserve"> t</w:t>
      </w:r>
      <w:r w:rsidRPr="00AD0CF5">
        <w:rPr>
          <w:rFonts w:asciiTheme="minorHAnsi" w:hAnsiTheme="minorHAnsi"/>
          <w:color w:val="auto"/>
        </w:rPr>
        <w:t xml:space="preserve">he patient receives thorough evaluations by all team </w:t>
      </w:r>
      <w:proofErr w:type="gramStart"/>
      <w:r w:rsidRPr="00AD0CF5">
        <w:rPr>
          <w:rFonts w:asciiTheme="minorHAnsi" w:hAnsiTheme="minorHAnsi"/>
          <w:color w:val="auto"/>
        </w:rPr>
        <w:t>members</w:t>
      </w:r>
      <w:proofErr w:type="gramEnd"/>
      <w:r w:rsidRPr="00AD0CF5">
        <w:rPr>
          <w:rFonts w:asciiTheme="minorHAnsi" w:hAnsiTheme="minorHAnsi"/>
          <w:color w:val="auto"/>
        </w:rPr>
        <w:t xml:space="preserve"> and an individualized care plan is developed for the patient.   </w:t>
      </w:r>
      <w:r>
        <w:rPr>
          <w:rFonts w:asciiTheme="minorHAnsi" w:hAnsiTheme="minorHAnsi"/>
          <w:color w:val="auto"/>
        </w:rPr>
        <w:t xml:space="preserve">Activity limitations, behavioral status, cultural needs, impairments, intended discharge/transition environment, medical acuity, medical stability, participation restrictions, environmental needs and psychological status are all taken into consideration.  </w:t>
      </w:r>
      <w:r w:rsidRPr="00AD0CF5">
        <w:rPr>
          <w:rFonts w:asciiTheme="minorHAnsi" w:hAnsiTheme="minorHAnsi"/>
          <w:color w:val="auto"/>
        </w:rPr>
        <w:t xml:space="preserve">Goals, frequency of therapy and length of stay are individualized to patient’s needs and tolerance as determined through the evaluation process.  This is reevaluated on a continual basis throughout the </w:t>
      </w:r>
      <w:proofErr w:type="gramStart"/>
      <w:r w:rsidRPr="00AD0CF5">
        <w:rPr>
          <w:rFonts w:asciiTheme="minorHAnsi" w:hAnsiTheme="minorHAnsi"/>
          <w:color w:val="auto"/>
        </w:rPr>
        <w:t>patients</w:t>
      </w:r>
      <w:proofErr w:type="gramEnd"/>
      <w:r w:rsidRPr="00AD0CF5">
        <w:rPr>
          <w:rFonts w:asciiTheme="minorHAnsi" w:hAnsiTheme="minorHAnsi"/>
          <w:color w:val="auto"/>
        </w:rPr>
        <w:t xml:space="preserve"> stay.  For inpatients this is reevaluated formally at weekly team conferences.  Length of stay is </w:t>
      </w:r>
      <w:proofErr w:type="gramStart"/>
      <w:r w:rsidRPr="00AD0CF5">
        <w:rPr>
          <w:rFonts w:asciiTheme="minorHAnsi" w:hAnsiTheme="minorHAnsi"/>
          <w:color w:val="auto"/>
        </w:rPr>
        <w:t>individualized</w:t>
      </w:r>
      <w:proofErr w:type="gramEnd"/>
      <w:r w:rsidRPr="00AD0CF5">
        <w:rPr>
          <w:rFonts w:asciiTheme="minorHAnsi" w:hAnsiTheme="minorHAnsi"/>
          <w:color w:val="auto"/>
        </w:rPr>
        <w:t xml:space="preserve"> however average length of stay for inpatient is </w:t>
      </w:r>
      <w:r>
        <w:rPr>
          <w:rFonts w:asciiTheme="minorHAnsi" w:hAnsiTheme="minorHAnsi"/>
          <w:color w:val="auto"/>
        </w:rPr>
        <w:t>25 days for the acute program, 60 days for early recovery</w:t>
      </w:r>
      <w:proofErr w:type="gramStart"/>
      <w:r w:rsidRPr="001D2F09">
        <w:rPr>
          <w:rFonts w:asciiTheme="minorHAnsi" w:hAnsiTheme="minorHAnsi"/>
          <w:color w:val="auto"/>
        </w:rPr>
        <w:t xml:space="preserve">, </w:t>
      </w:r>
      <w:r w:rsidR="004D4602" w:rsidRPr="004D4602">
        <w:rPr>
          <w:rFonts w:asciiTheme="minorHAnsi" w:hAnsiTheme="minorHAnsi"/>
          <w:color w:val="auto"/>
        </w:rPr>
        <w:t>for</w:t>
      </w:r>
      <w:proofErr w:type="gramEnd"/>
      <w:r w:rsidR="004D4602" w:rsidRPr="004D4602">
        <w:rPr>
          <w:rFonts w:asciiTheme="minorHAnsi" w:hAnsiTheme="minorHAnsi"/>
          <w:color w:val="auto"/>
        </w:rPr>
        <w:t xml:space="preserve"> outpatient 17</w:t>
      </w:r>
      <w:r w:rsidRPr="004D4602">
        <w:rPr>
          <w:rFonts w:asciiTheme="minorHAnsi" w:hAnsiTheme="minorHAnsi"/>
          <w:color w:val="auto"/>
        </w:rPr>
        <w:t xml:space="preserve"> visits</w:t>
      </w:r>
      <w:r w:rsidRPr="00BA693D">
        <w:rPr>
          <w:rFonts w:asciiTheme="minorHAnsi" w:hAnsiTheme="minorHAnsi"/>
          <w:color w:val="FF0000"/>
        </w:rPr>
        <w:t>.</w:t>
      </w:r>
    </w:p>
    <w:p w14:paraId="1A590482" w14:textId="77777777" w:rsidR="00F97ECA" w:rsidRPr="00AD0CF5" w:rsidRDefault="00F97ECA" w:rsidP="003F6678">
      <w:pPr>
        <w:pStyle w:val="Default"/>
        <w:rPr>
          <w:rFonts w:asciiTheme="minorHAnsi" w:hAnsiTheme="minorHAnsi"/>
          <w:color w:val="auto"/>
        </w:rPr>
      </w:pPr>
    </w:p>
    <w:p w14:paraId="640EC0D2" w14:textId="77777777" w:rsidR="00F97ECA" w:rsidRPr="00C27C9C" w:rsidRDefault="00F97ECA" w:rsidP="003F6678">
      <w:pPr>
        <w:pStyle w:val="Default"/>
        <w:rPr>
          <w:rFonts w:asciiTheme="minorHAnsi" w:hAnsiTheme="minorHAnsi"/>
          <w:b/>
          <w:sz w:val="28"/>
          <w:szCs w:val="28"/>
        </w:rPr>
      </w:pPr>
      <w:r w:rsidRPr="00C27C9C">
        <w:rPr>
          <w:rFonts w:asciiTheme="minorHAnsi" w:hAnsiTheme="minorHAnsi"/>
          <w:b/>
          <w:sz w:val="28"/>
          <w:szCs w:val="28"/>
        </w:rPr>
        <w:t xml:space="preserve">Our </w:t>
      </w:r>
      <w:r w:rsidR="00FC20E8" w:rsidRPr="00C27C9C">
        <w:rPr>
          <w:rFonts w:asciiTheme="minorHAnsi" w:hAnsiTheme="minorHAnsi"/>
          <w:b/>
          <w:sz w:val="28"/>
          <w:szCs w:val="28"/>
        </w:rPr>
        <w:t xml:space="preserve">Interdisciplinary Rehab </w:t>
      </w:r>
      <w:r w:rsidRPr="00C27C9C">
        <w:rPr>
          <w:rFonts w:asciiTheme="minorHAnsi" w:hAnsiTheme="minorHAnsi"/>
          <w:b/>
          <w:sz w:val="28"/>
          <w:szCs w:val="28"/>
        </w:rPr>
        <w:t>Team</w:t>
      </w:r>
      <w:r w:rsidR="00FC20E8" w:rsidRPr="00C27C9C">
        <w:rPr>
          <w:rFonts w:asciiTheme="minorHAnsi" w:hAnsiTheme="minorHAnsi"/>
          <w:b/>
          <w:sz w:val="28"/>
          <w:szCs w:val="28"/>
        </w:rPr>
        <w:t>:</w:t>
      </w:r>
    </w:p>
    <w:p w14:paraId="25083113" w14:textId="77777777" w:rsidR="00B4483E" w:rsidRPr="00C27C9C" w:rsidRDefault="00B4483E" w:rsidP="003F6678">
      <w:pPr>
        <w:pStyle w:val="Default"/>
        <w:rPr>
          <w:rFonts w:asciiTheme="minorHAnsi" w:hAnsiTheme="minorHAnsi"/>
          <w:b/>
          <w:sz w:val="28"/>
          <w:szCs w:val="28"/>
        </w:rPr>
      </w:pPr>
    </w:p>
    <w:p w14:paraId="464F7840" w14:textId="77777777" w:rsidR="00B4483E" w:rsidRPr="00AD0CF5" w:rsidRDefault="00B4483E" w:rsidP="00B4483E">
      <w:pPr>
        <w:pStyle w:val="Default"/>
        <w:numPr>
          <w:ilvl w:val="0"/>
          <w:numId w:val="4"/>
        </w:numPr>
        <w:rPr>
          <w:rFonts w:asciiTheme="minorHAnsi" w:hAnsiTheme="minorHAnsi"/>
          <w:b/>
          <w:color w:val="auto"/>
        </w:rPr>
      </w:pPr>
      <w:r w:rsidRPr="00AD0CF5">
        <w:rPr>
          <w:rFonts w:asciiTheme="minorHAnsi" w:hAnsiTheme="minorHAnsi"/>
          <w:b/>
          <w:color w:val="auto"/>
        </w:rPr>
        <w:t>The person served:</w:t>
      </w:r>
    </w:p>
    <w:p w14:paraId="71C4FAA0" w14:textId="77777777" w:rsidR="00B4483E" w:rsidRPr="00AD0CF5" w:rsidRDefault="00B4483E" w:rsidP="00B4483E">
      <w:pPr>
        <w:pStyle w:val="Default"/>
        <w:ind w:left="720"/>
        <w:rPr>
          <w:rFonts w:asciiTheme="minorHAnsi" w:hAnsiTheme="minorHAnsi"/>
          <w:b/>
          <w:color w:val="auto"/>
        </w:rPr>
      </w:pPr>
      <w:r w:rsidRPr="00AD0CF5">
        <w:rPr>
          <w:rFonts w:asciiTheme="minorHAnsi" w:hAnsiTheme="minorHAnsi"/>
          <w:color w:val="auto"/>
        </w:rPr>
        <w:t xml:space="preserve">The rehabilitation team centers on the person and their goals. As the most important part of the rehabilitation team, the </w:t>
      </w:r>
      <w:proofErr w:type="gramStart"/>
      <w:r w:rsidRPr="00AD0CF5">
        <w:rPr>
          <w:rFonts w:asciiTheme="minorHAnsi" w:hAnsiTheme="minorHAnsi"/>
          <w:color w:val="auto"/>
        </w:rPr>
        <w:t>person</w:t>
      </w:r>
      <w:proofErr w:type="gramEnd"/>
      <w:r w:rsidRPr="00AD0CF5">
        <w:rPr>
          <w:rFonts w:asciiTheme="minorHAnsi" w:hAnsiTheme="minorHAnsi"/>
          <w:color w:val="auto"/>
        </w:rPr>
        <w:t xml:space="preserve"> served (and their family</w:t>
      </w:r>
      <w:r w:rsidR="00E0551C" w:rsidRPr="00AD0CF5">
        <w:rPr>
          <w:rFonts w:asciiTheme="minorHAnsi" w:hAnsiTheme="minorHAnsi"/>
          <w:color w:val="auto"/>
        </w:rPr>
        <w:t>/support system</w:t>
      </w:r>
      <w:r w:rsidRPr="00AD0CF5">
        <w:rPr>
          <w:rFonts w:asciiTheme="minorHAnsi" w:hAnsiTheme="minorHAnsi"/>
          <w:color w:val="auto"/>
        </w:rPr>
        <w:t xml:space="preserve"> if desired) </w:t>
      </w:r>
      <w:r w:rsidR="005E2C7C" w:rsidRPr="00AD0CF5">
        <w:rPr>
          <w:rFonts w:asciiTheme="minorHAnsi" w:hAnsiTheme="minorHAnsi"/>
          <w:color w:val="auto"/>
        </w:rPr>
        <w:t>collaborates</w:t>
      </w:r>
      <w:r w:rsidRPr="00AD0CF5">
        <w:rPr>
          <w:rFonts w:asciiTheme="minorHAnsi" w:hAnsiTheme="minorHAnsi"/>
          <w:color w:val="auto"/>
        </w:rPr>
        <w:t xml:space="preserve"> with the other team members </w:t>
      </w:r>
      <w:proofErr w:type="gramStart"/>
      <w:r w:rsidRPr="00AD0CF5">
        <w:rPr>
          <w:rFonts w:asciiTheme="minorHAnsi" w:hAnsiTheme="minorHAnsi"/>
          <w:color w:val="auto"/>
        </w:rPr>
        <w:t>in order to</w:t>
      </w:r>
      <w:proofErr w:type="gramEnd"/>
      <w:r w:rsidRPr="00AD0CF5">
        <w:rPr>
          <w:rFonts w:asciiTheme="minorHAnsi" w:hAnsiTheme="minorHAnsi"/>
          <w:color w:val="auto"/>
        </w:rPr>
        <w:t xml:space="preserve"> learn, understand, provide input and make progress. It is imp</w:t>
      </w:r>
      <w:r w:rsidR="00013158" w:rsidRPr="00AD0CF5">
        <w:rPr>
          <w:rFonts w:asciiTheme="minorHAnsi" w:hAnsiTheme="minorHAnsi"/>
          <w:color w:val="auto"/>
        </w:rPr>
        <w:t>ort</w:t>
      </w:r>
      <w:r w:rsidR="00AD0CF5" w:rsidRPr="00AD0CF5">
        <w:rPr>
          <w:rFonts w:asciiTheme="minorHAnsi" w:hAnsiTheme="minorHAnsi"/>
          <w:color w:val="auto"/>
        </w:rPr>
        <w:t>ant that the team has the Brain Injury</w:t>
      </w:r>
      <w:r w:rsidRPr="00AD0CF5">
        <w:rPr>
          <w:rFonts w:asciiTheme="minorHAnsi" w:hAnsiTheme="minorHAnsi"/>
          <w:color w:val="auto"/>
        </w:rPr>
        <w:t xml:space="preserve"> survivor</w:t>
      </w:r>
      <w:r w:rsidR="00AD0CF5" w:rsidRPr="00AD0CF5">
        <w:rPr>
          <w:rFonts w:asciiTheme="minorHAnsi" w:hAnsiTheme="minorHAnsi"/>
          <w:color w:val="auto"/>
        </w:rPr>
        <w:t>’</w:t>
      </w:r>
      <w:r w:rsidRPr="00AD0CF5">
        <w:rPr>
          <w:rFonts w:asciiTheme="minorHAnsi" w:hAnsiTheme="minorHAnsi"/>
          <w:color w:val="auto"/>
        </w:rPr>
        <w:t xml:space="preserve">s input on all areas of the treatment plan </w:t>
      </w:r>
      <w:proofErr w:type="gramStart"/>
      <w:r w:rsidRPr="00AD0CF5">
        <w:rPr>
          <w:rFonts w:asciiTheme="minorHAnsi" w:hAnsiTheme="minorHAnsi"/>
          <w:color w:val="auto"/>
        </w:rPr>
        <w:t>in order to</w:t>
      </w:r>
      <w:proofErr w:type="gramEnd"/>
      <w:r w:rsidRPr="00AD0CF5">
        <w:rPr>
          <w:rFonts w:asciiTheme="minorHAnsi" w:hAnsiTheme="minorHAnsi"/>
          <w:color w:val="auto"/>
        </w:rPr>
        <w:t xml:space="preserve"> best serve the person’s needs and meet their goals.</w:t>
      </w:r>
    </w:p>
    <w:p w14:paraId="2CCFC1FD" w14:textId="77777777" w:rsidR="00FC20E8" w:rsidRPr="00AD0CF5" w:rsidRDefault="00FC20E8" w:rsidP="003F6678">
      <w:pPr>
        <w:pStyle w:val="Default"/>
        <w:rPr>
          <w:rFonts w:asciiTheme="minorHAnsi" w:hAnsiTheme="minorHAnsi"/>
          <w:b/>
          <w:color w:val="auto"/>
        </w:rPr>
      </w:pPr>
    </w:p>
    <w:p w14:paraId="3E9B8B63" w14:textId="77777777" w:rsidR="00E20D48" w:rsidRPr="00891BBE" w:rsidRDefault="00E20D48" w:rsidP="00E20D48">
      <w:pPr>
        <w:pStyle w:val="Default"/>
        <w:numPr>
          <w:ilvl w:val="0"/>
          <w:numId w:val="3"/>
        </w:numPr>
        <w:rPr>
          <w:rFonts w:asciiTheme="minorHAnsi" w:hAnsiTheme="minorHAnsi"/>
          <w:b/>
        </w:rPr>
      </w:pPr>
      <w:r w:rsidRPr="00891BBE">
        <w:rPr>
          <w:rFonts w:asciiTheme="minorHAnsi" w:hAnsiTheme="minorHAnsi"/>
          <w:b/>
        </w:rPr>
        <w:t>Ph</w:t>
      </w:r>
      <w:r>
        <w:rPr>
          <w:rFonts w:asciiTheme="minorHAnsi" w:hAnsiTheme="minorHAnsi"/>
          <w:b/>
        </w:rPr>
        <w:t>ysician/L</w:t>
      </w:r>
      <w:r w:rsidRPr="00891BBE">
        <w:rPr>
          <w:rFonts w:asciiTheme="minorHAnsi" w:hAnsiTheme="minorHAnsi"/>
          <w:b/>
        </w:rPr>
        <w:t xml:space="preserve">P:   </w:t>
      </w:r>
    </w:p>
    <w:p w14:paraId="703F32D9" w14:textId="77777777" w:rsidR="00E20D48" w:rsidRPr="003A4046" w:rsidRDefault="00E20D48" w:rsidP="00E20D48">
      <w:pPr>
        <w:pStyle w:val="Default"/>
        <w:ind w:left="720"/>
        <w:rPr>
          <w:rFonts w:asciiTheme="minorHAnsi" w:hAnsiTheme="minorHAnsi"/>
          <w:b/>
        </w:rPr>
      </w:pPr>
    </w:p>
    <w:p w14:paraId="438E9F86" w14:textId="40745BBE" w:rsidR="00E20D48" w:rsidRDefault="00E20D48" w:rsidP="00E20D48">
      <w:pPr>
        <w:pStyle w:val="Default"/>
        <w:ind w:left="720"/>
        <w:rPr>
          <w:rFonts w:asciiTheme="minorHAnsi" w:hAnsiTheme="minorHAnsi" w:cs="Bookman Old Style"/>
          <w:color w:val="auto"/>
        </w:rPr>
      </w:pPr>
      <w:r w:rsidRPr="003F53B2">
        <w:rPr>
          <w:rFonts w:asciiTheme="minorHAnsi" w:hAnsiTheme="minorHAnsi" w:cs="Bookman Old Style"/>
          <w:color w:val="auto"/>
        </w:rPr>
        <w:t xml:space="preserve">The physician is the team leader. This professional may be a specialist in Physical Medicine and Rehabilitation (Physiatry) or Internal Medicine. Since patients have survived a very severe and, in many cases, life threatening illness, continued management of medical complications beyond the acute care hospital is essential. Without medical stability, the </w:t>
      </w:r>
      <w:r>
        <w:rPr>
          <w:rFonts w:asciiTheme="minorHAnsi" w:hAnsiTheme="minorHAnsi" w:cs="Bookman Old Style"/>
          <w:color w:val="auto"/>
        </w:rPr>
        <w:t>brain injury</w:t>
      </w:r>
      <w:r w:rsidRPr="003F53B2">
        <w:rPr>
          <w:rFonts w:asciiTheme="minorHAnsi" w:hAnsiTheme="minorHAnsi" w:cs="Bookman Old Style"/>
          <w:color w:val="auto"/>
        </w:rPr>
        <w:t xml:space="preserve"> survivor’s full participation in a rehabilitation program would be impossible. The physician will assess many aspects of the ongoing health care needs of the stroke survivor. Both pre-existing and new medical problems will be evaluated, monitored, and managed. The medical team may also include a</w:t>
      </w:r>
      <w:r>
        <w:rPr>
          <w:rFonts w:asciiTheme="minorHAnsi" w:hAnsiTheme="minorHAnsi" w:cs="Bookman Old Style"/>
          <w:color w:val="auto"/>
        </w:rPr>
        <w:t>n Advanced Practice Provider.</w:t>
      </w:r>
    </w:p>
    <w:p w14:paraId="518AB8B6" w14:textId="77777777" w:rsidR="00E20D48" w:rsidRPr="003F53B2" w:rsidRDefault="00E20D48" w:rsidP="00E20D48">
      <w:pPr>
        <w:pStyle w:val="Default"/>
        <w:ind w:left="720"/>
        <w:rPr>
          <w:rFonts w:cs="Bookman Old Style"/>
        </w:rPr>
      </w:pPr>
    </w:p>
    <w:p w14:paraId="51DD0092" w14:textId="77777777" w:rsidR="00E20D48" w:rsidRPr="003F53B2" w:rsidRDefault="00E20D48" w:rsidP="00E20D48">
      <w:pPr>
        <w:pStyle w:val="Default"/>
        <w:ind w:left="720"/>
        <w:rPr>
          <w:rFonts w:asciiTheme="minorHAnsi" w:hAnsiTheme="minorHAnsi"/>
          <w:color w:val="auto"/>
        </w:rPr>
      </w:pPr>
      <w:r w:rsidRPr="003F53B2">
        <w:rPr>
          <w:rFonts w:asciiTheme="minorHAnsi" w:hAnsiTheme="minorHAnsi"/>
          <w:color w:val="auto"/>
        </w:rPr>
        <w:t xml:space="preserve">Upon admission </w:t>
      </w:r>
      <w:r>
        <w:rPr>
          <w:rFonts w:asciiTheme="minorHAnsi" w:hAnsiTheme="minorHAnsi"/>
          <w:color w:val="auto"/>
        </w:rPr>
        <w:t>a Licensed Provider</w:t>
      </w:r>
      <w:r w:rsidRPr="003F53B2">
        <w:rPr>
          <w:rFonts w:asciiTheme="minorHAnsi" w:hAnsiTheme="minorHAnsi"/>
          <w:color w:val="auto"/>
        </w:rPr>
        <w:t xml:space="preserve"> will provide a comprehensive evaluation.  The physician</w:t>
      </w:r>
      <w:r>
        <w:rPr>
          <w:rFonts w:asciiTheme="minorHAnsi" w:hAnsiTheme="minorHAnsi"/>
          <w:color w:val="auto"/>
        </w:rPr>
        <w:t xml:space="preserve"> or APP</w:t>
      </w:r>
      <w:r w:rsidRPr="003F53B2">
        <w:rPr>
          <w:rFonts w:asciiTheme="minorHAnsi" w:hAnsiTheme="minorHAnsi"/>
          <w:color w:val="auto"/>
        </w:rPr>
        <w:t xml:space="preserve"> looks at the unique aspects of care in a person with stroke such as evaluating for abnormal tone, bladder function, bowel function, body composition, circulation, dysphagia, aphasia, cognition, pain, respiration, skin integrity, infection management, medicine management, DVT/PE prevention, men’s and women’s health issues, neurological changes and nutritional needs.  Lab and diagnostic tests are also completed based on patient need.   Based on this evaluation the </w:t>
      </w:r>
      <w:r>
        <w:rPr>
          <w:rFonts w:asciiTheme="minorHAnsi" w:hAnsiTheme="minorHAnsi"/>
          <w:color w:val="auto"/>
        </w:rPr>
        <w:t>Licensed Provider</w:t>
      </w:r>
      <w:r w:rsidRPr="003F53B2">
        <w:rPr>
          <w:rFonts w:asciiTheme="minorHAnsi" w:hAnsiTheme="minorHAnsi"/>
          <w:color w:val="auto"/>
        </w:rPr>
        <w:t xml:space="preserve"> provides orders </w:t>
      </w:r>
      <w:proofErr w:type="gramStart"/>
      <w:r w:rsidRPr="003F53B2">
        <w:rPr>
          <w:rFonts w:asciiTheme="minorHAnsi" w:hAnsiTheme="minorHAnsi"/>
          <w:color w:val="auto"/>
        </w:rPr>
        <w:t>to</w:t>
      </w:r>
      <w:proofErr w:type="gramEnd"/>
      <w:r w:rsidRPr="003F53B2">
        <w:rPr>
          <w:rFonts w:asciiTheme="minorHAnsi" w:hAnsiTheme="minorHAnsi"/>
          <w:color w:val="auto"/>
        </w:rPr>
        <w:t xml:space="preserve"> the rehab team.  Consultants can also be </w:t>
      </w:r>
      <w:r>
        <w:rPr>
          <w:rFonts w:asciiTheme="minorHAnsi" w:hAnsiTheme="minorHAnsi"/>
          <w:color w:val="auto"/>
        </w:rPr>
        <w:t>requested</w:t>
      </w:r>
      <w:r w:rsidRPr="003F53B2">
        <w:rPr>
          <w:rFonts w:asciiTheme="minorHAnsi" w:hAnsiTheme="minorHAnsi"/>
          <w:color w:val="auto"/>
        </w:rPr>
        <w:t xml:space="preserve"> to see inpatients, or referrals can be made on an as needed basis including</w:t>
      </w:r>
      <w:r>
        <w:rPr>
          <w:rFonts w:asciiTheme="minorHAnsi" w:hAnsiTheme="minorHAnsi"/>
          <w:color w:val="auto"/>
        </w:rPr>
        <w:t xml:space="preserve"> but not limited to physiatry,</w:t>
      </w:r>
      <w:r w:rsidRPr="003F53B2">
        <w:rPr>
          <w:rFonts w:asciiTheme="minorHAnsi" w:hAnsiTheme="minorHAnsi"/>
          <w:color w:val="auto"/>
        </w:rPr>
        <w:t xml:space="preserve"> pulmon</w:t>
      </w:r>
      <w:r>
        <w:rPr>
          <w:rFonts w:asciiTheme="minorHAnsi" w:hAnsiTheme="minorHAnsi"/>
          <w:color w:val="auto"/>
        </w:rPr>
        <w:t>ary medicine</w:t>
      </w:r>
      <w:r w:rsidRPr="003F53B2">
        <w:rPr>
          <w:rFonts w:asciiTheme="minorHAnsi" w:hAnsiTheme="minorHAnsi"/>
          <w:color w:val="auto"/>
        </w:rPr>
        <w:t>, critical care</w:t>
      </w:r>
      <w:r>
        <w:rPr>
          <w:rFonts w:asciiTheme="minorHAnsi" w:hAnsiTheme="minorHAnsi"/>
          <w:color w:val="auto"/>
        </w:rPr>
        <w:t xml:space="preserve"> medicine</w:t>
      </w:r>
      <w:r w:rsidRPr="003F53B2">
        <w:rPr>
          <w:rFonts w:asciiTheme="minorHAnsi" w:hAnsiTheme="minorHAnsi"/>
          <w:color w:val="auto"/>
        </w:rPr>
        <w:t>, ENT, urology, plastics, neurology, neurosurgery,</w:t>
      </w:r>
      <w:r>
        <w:rPr>
          <w:rFonts w:asciiTheme="minorHAnsi" w:hAnsiTheme="minorHAnsi"/>
          <w:color w:val="auto"/>
        </w:rPr>
        <w:t xml:space="preserve"> </w:t>
      </w:r>
      <w:r w:rsidRPr="003F53B2">
        <w:rPr>
          <w:rFonts w:asciiTheme="minorHAnsi" w:hAnsiTheme="minorHAnsi"/>
          <w:color w:val="auto"/>
        </w:rPr>
        <w:t>infectious disease, neuropsychology, psychiatry, nephrology, cardiology, orthopedics, podiatry, ophthalmology and neuro</w:t>
      </w:r>
      <w:r>
        <w:rPr>
          <w:rFonts w:asciiTheme="minorHAnsi" w:hAnsiTheme="minorHAnsi"/>
          <w:color w:val="auto"/>
        </w:rPr>
        <w:t>-op</w:t>
      </w:r>
      <w:r w:rsidRPr="003F53B2">
        <w:rPr>
          <w:rFonts w:asciiTheme="minorHAnsi" w:hAnsiTheme="minorHAnsi"/>
          <w:color w:val="auto"/>
        </w:rPr>
        <w:t xml:space="preserve">tometry. </w:t>
      </w:r>
    </w:p>
    <w:p w14:paraId="68FCEA0A" w14:textId="77777777" w:rsidR="001B2026" w:rsidRPr="003A4046" w:rsidRDefault="001B2026" w:rsidP="001B2026">
      <w:pPr>
        <w:pStyle w:val="Default"/>
        <w:ind w:left="720"/>
        <w:rPr>
          <w:rFonts w:asciiTheme="minorHAnsi" w:hAnsiTheme="minorHAnsi"/>
        </w:rPr>
      </w:pPr>
    </w:p>
    <w:p w14:paraId="49AB6510" w14:textId="77777777" w:rsidR="001B2026" w:rsidRPr="00AD0CF5" w:rsidRDefault="001B2026" w:rsidP="001B2026">
      <w:pPr>
        <w:pStyle w:val="Default"/>
        <w:numPr>
          <w:ilvl w:val="0"/>
          <w:numId w:val="3"/>
        </w:numPr>
        <w:jc w:val="both"/>
        <w:rPr>
          <w:rFonts w:asciiTheme="minorHAnsi" w:hAnsiTheme="minorHAnsi"/>
          <w:b/>
          <w:color w:val="auto"/>
        </w:rPr>
      </w:pPr>
      <w:r w:rsidRPr="00AD0CF5">
        <w:rPr>
          <w:rFonts w:asciiTheme="minorHAnsi" w:hAnsiTheme="minorHAnsi"/>
          <w:b/>
          <w:color w:val="auto"/>
        </w:rPr>
        <w:t>Nursing:</w:t>
      </w:r>
    </w:p>
    <w:p w14:paraId="4F50F213" w14:textId="77777777" w:rsidR="001B2026" w:rsidRPr="00AD0CF5" w:rsidRDefault="001B2026" w:rsidP="001B2026">
      <w:pPr>
        <w:pStyle w:val="Default"/>
        <w:ind w:left="720"/>
        <w:jc w:val="both"/>
        <w:rPr>
          <w:rFonts w:asciiTheme="minorHAnsi" w:hAnsiTheme="minorHAnsi"/>
          <w:color w:val="auto"/>
        </w:rPr>
      </w:pPr>
      <w:r w:rsidRPr="00AD0CF5">
        <w:rPr>
          <w:rFonts w:asciiTheme="minorHAnsi" w:hAnsiTheme="minorHAnsi"/>
          <w:color w:val="auto"/>
        </w:rPr>
        <w:t xml:space="preserve">We have </w:t>
      </w:r>
      <w:proofErr w:type="gramStart"/>
      <w:r w:rsidRPr="00AD0CF5">
        <w:rPr>
          <w:rFonts w:asciiTheme="minorHAnsi" w:hAnsiTheme="minorHAnsi"/>
          <w:color w:val="auto"/>
        </w:rPr>
        <w:t>24 hour</w:t>
      </w:r>
      <w:proofErr w:type="gramEnd"/>
      <w:r w:rsidRPr="00AD0CF5">
        <w:rPr>
          <w:rFonts w:asciiTheme="minorHAnsi" w:hAnsiTheme="minorHAnsi"/>
          <w:color w:val="auto"/>
        </w:rPr>
        <w:t xml:space="preserve"> nursing care provided by licensed registered nurses and certified nursing assistants.  </w:t>
      </w:r>
      <w:r w:rsidR="00657CA1" w:rsidRPr="00AD0CF5">
        <w:rPr>
          <w:rFonts w:asciiTheme="minorHAnsi" w:hAnsiTheme="minorHAnsi"/>
          <w:color w:val="auto"/>
        </w:rPr>
        <w:t>We have several C</w:t>
      </w:r>
      <w:r w:rsidRPr="00AD0CF5">
        <w:rPr>
          <w:rFonts w:asciiTheme="minorHAnsi" w:hAnsiTheme="minorHAnsi"/>
          <w:color w:val="auto"/>
        </w:rPr>
        <w:t>ertified Rehabilitation Registered Nurse</w:t>
      </w:r>
      <w:r w:rsidR="00657CA1" w:rsidRPr="00AD0CF5">
        <w:rPr>
          <w:rFonts w:asciiTheme="minorHAnsi" w:hAnsiTheme="minorHAnsi"/>
          <w:color w:val="auto"/>
        </w:rPr>
        <w:t>s on staff</w:t>
      </w:r>
      <w:r w:rsidR="00CD4ED3" w:rsidRPr="00AD0CF5">
        <w:rPr>
          <w:rFonts w:asciiTheme="minorHAnsi" w:hAnsiTheme="minorHAnsi"/>
          <w:color w:val="auto"/>
        </w:rPr>
        <w:t xml:space="preserve"> including the nurse manager for the primary floor for persons with acquired brain injury (ABI)</w:t>
      </w:r>
      <w:r w:rsidR="00657CA1" w:rsidRPr="00AD0CF5">
        <w:rPr>
          <w:rFonts w:asciiTheme="minorHAnsi" w:hAnsiTheme="minorHAnsi"/>
          <w:color w:val="auto"/>
        </w:rPr>
        <w:t>.</w:t>
      </w:r>
    </w:p>
    <w:p w14:paraId="6F63A5E1" w14:textId="77777777" w:rsidR="006F3301" w:rsidRPr="00AD0CF5" w:rsidRDefault="006F3301" w:rsidP="001B2026">
      <w:pPr>
        <w:pStyle w:val="Default"/>
        <w:ind w:left="720"/>
        <w:jc w:val="both"/>
        <w:rPr>
          <w:rFonts w:asciiTheme="minorHAnsi" w:hAnsiTheme="minorHAnsi"/>
          <w:color w:val="auto"/>
        </w:rPr>
      </w:pPr>
    </w:p>
    <w:p w14:paraId="5CDFA6EB" w14:textId="77777777" w:rsidR="006F3301" w:rsidRPr="00AD0CF5" w:rsidRDefault="006F3301" w:rsidP="00C21AF0">
      <w:pPr>
        <w:pStyle w:val="Pa0"/>
        <w:ind w:left="720"/>
        <w:rPr>
          <w:rFonts w:asciiTheme="minorHAnsi" w:hAnsiTheme="minorHAnsi" w:cs="Bookman Old Style"/>
        </w:rPr>
      </w:pPr>
      <w:r w:rsidRPr="00AD0CF5">
        <w:rPr>
          <w:rFonts w:asciiTheme="minorHAnsi" w:hAnsiTheme="minorHAnsi" w:cs="Bookman Old Style"/>
        </w:rPr>
        <w:t xml:space="preserve">A registered nurse is responsible for establishing a plan of care based on the needs of the patient as identified by the nurse. The </w:t>
      </w:r>
      <w:proofErr w:type="gramStart"/>
      <w:r w:rsidRPr="00AD0CF5">
        <w:rPr>
          <w:rFonts w:asciiTheme="minorHAnsi" w:hAnsiTheme="minorHAnsi" w:cs="Bookman Old Style"/>
        </w:rPr>
        <w:t>ultimate goal</w:t>
      </w:r>
      <w:proofErr w:type="gramEnd"/>
      <w:r w:rsidRPr="00AD0CF5">
        <w:rPr>
          <w:rFonts w:asciiTheme="minorHAnsi" w:hAnsiTheme="minorHAnsi" w:cs="Bookman Old Style"/>
        </w:rPr>
        <w:t xml:space="preserve"> of rehabilitation nursing care is helping people regain </w:t>
      </w:r>
      <w:proofErr w:type="gramStart"/>
      <w:r w:rsidRPr="00AD0CF5">
        <w:rPr>
          <w:rFonts w:asciiTheme="minorHAnsi" w:hAnsiTheme="minorHAnsi" w:cs="Bookman Old Style"/>
        </w:rPr>
        <w:t>the control</w:t>
      </w:r>
      <w:proofErr w:type="gramEnd"/>
      <w:r w:rsidRPr="00AD0CF5">
        <w:rPr>
          <w:rFonts w:asciiTheme="minorHAnsi" w:hAnsiTheme="minorHAnsi" w:cs="Bookman Old Style"/>
        </w:rPr>
        <w:t xml:space="preserve"> of and </w:t>
      </w:r>
      <w:proofErr w:type="gramStart"/>
      <w:r w:rsidRPr="00AD0CF5">
        <w:rPr>
          <w:rFonts w:asciiTheme="minorHAnsi" w:hAnsiTheme="minorHAnsi" w:cs="Bookman Old Style"/>
        </w:rPr>
        <w:t>the responsibility</w:t>
      </w:r>
      <w:proofErr w:type="gramEnd"/>
      <w:r w:rsidRPr="00AD0CF5">
        <w:rPr>
          <w:rFonts w:asciiTheme="minorHAnsi" w:hAnsiTheme="minorHAnsi" w:cs="Bookman Old Style"/>
        </w:rPr>
        <w:t xml:space="preserve"> for their lives. </w:t>
      </w:r>
      <w:r w:rsidR="00F33180" w:rsidRPr="00AD0CF5">
        <w:rPr>
          <w:rFonts w:asciiTheme="minorHAnsi" w:hAnsiTheme="minorHAnsi" w:cs="Bookman Old Style"/>
        </w:rPr>
        <w:t xml:space="preserve"> The</w:t>
      </w:r>
      <w:r w:rsidR="00DC1FC3">
        <w:rPr>
          <w:rFonts w:asciiTheme="minorHAnsi" w:hAnsiTheme="minorHAnsi" w:cs="Bookman Old Style"/>
        </w:rPr>
        <w:t xml:space="preserve"> focus is on the brain injury </w:t>
      </w:r>
      <w:r w:rsidR="00871F81" w:rsidRPr="00AD0CF5">
        <w:rPr>
          <w:rFonts w:asciiTheme="minorHAnsi" w:hAnsiTheme="minorHAnsi" w:cs="Bookman Old Style"/>
        </w:rPr>
        <w:t>survivor</w:t>
      </w:r>
      <w:r w:rsidRPr="00AD0CF5">
        <w:rPr>
          <w:rFonts w:asciiTheme="minorHAnsi" w:hAnsiTheme="minorHAnsi" w:cs="Bookman Old Style"/>
        </w:rPr>
        <w:t xml:space="preserve"> becoming more independent and less reliant on others as discharge approaches.</w:t>
      </w:r>
    </w:p>
    <w:p w14:paraId="0B135AB8" w14:textId="77777777" w:rsidR="00C27C9C" w:rsidRPr="00AD0CF5" w:rsidRDefault="00C27C9C" w:rsidP="00C27C9C">
      <w:pPr>
        <w:pStyle w:val="Default"/>
        <w:rPr>
          <w:color w:val="auto"/>
        </w:rPr>
      </w:pPr>
    </w:p>
    <w:p w14:paraId="008BF40E" w14:textId="77777777" w:rsidR="00871F81" w:rsidRPr="00AD0CF5" w:rsidRDefault="006F3301" w:rsidP="00871F81">
      <w:pPr>
        <w:pStyle w:val="Pa0"/>
        <w:ind w:left="720"/>
        <w:rPr>
          <w:rFonts w:asciiTheme="minorHAnsi" w:hAnsiTheme="minorHAnsi" w:cs="Bookman Old Style"/>
        </w:rPr>
      </w:pPr>
      <w:r w:rsidRPr="00AD0CF5">
        <w:rPr>
          <w:rFonts w:asciiTheme="minorHAnsi" w:hAnsiTheme="minorHAnsi" w:cs="Bookman Old Style"/>
        </w:rPr>
        <w:t xml:space="preserve">The nurse ensures that each person receives adequate nutrition and rest, administers medications and performs treatments ordered by the physician. Monitoring the person to prevent or correct problems such as skin integrity, infection, and weight management is very important. </w:t>
      </w:r>
      <w:r w:rsidR="00871F81" w:rsidRPr="00AD0CF5">
        <w:rPr>
          <w:rFonts w:asciiTheme="minorHAnsi" w:hAnsiTheme="minorHAnsi" w:cs="Bookman Old Style"/>
        </w:rPr>
        <w:t xml:space="preserve"> Nursing provides education and training </w:t>
      </w:r>
      <w:proofErr w:type="gramStart"/>
      <w:r w:rsidR="00871F81" w:rsidRPr="00AD0CF5">
        <w:rPr>
          <w:rFonts w:asciiTheme="minorHAnsi" w:hAnsiTheme="minorHAnsi" w:cs="Bookman Old Style"/>
        </w:rPr>
        <w:t>in regards to</w:t>
      </w:r>
      <w:proofErr w:type="gramEnd"/>
      <w:r w:rsidR="00871F81" w:rsidRPr="00AD0CF5">
        <w:rPr>
          <w:rFonts w:asciiTheme="minorHAnsi" w:hAnsiTheme="minorHAnsi" w:cs="Bookman Old Style"/>
        </w:rPr>
        <w:t xml:space="preserve"> bowel and bladder management.  Physical, cognitive, social and emotional reactions are also observed and recorded.</w:t>
      </w:r>
    </w:p>
    <w:p w14:paraId="141E5AD6" w14:textId="77777777" w:rsidR="006F3301" w:rsidRPr="00AD0CF5" w:rsidRDefault="006F3301" w:rsidP="006F3301">
      <w:pPr>
        <w:pStyle w:val="Pa0"/>
        <w:ind w:left="720"/>
        <w:rPr>
          <w:rFonts w:asciiTheme="minorHAnsi" w:hAnsiTheme="minorHAnsi" w:cs="Bookman Old Style"/>
        </w:rPr>
      </w:pPr>
    </w:p>
    <w:p w14:paraId="6B8F7B7D" w14:textId="77777777" w:rsidR="006F3301" w:rsidRPr="00AD0CF5" w:rsidRDefault="006F3301" w:rsidP="006F3301">
      <w:pPr>
        <w:pStyle w:val="Pa0"/>
        <w:ind w:left="720"/>
        <w:rPr>
          <w:rFonts w:asciiTheme="minorHAnsi" w:hAnsiTheme="minorHAnsi" w:cs="Bookman Old Style"/>
        </w:rPr>
      </w:pPr>
      <w:r w:rsidRPr="00AD0CF5">
        <w:rPr>
          <w:rFonts w:asciiTheme="minorHAnsi" w:hAnsiTheme="minorHAnsi" w:cs="Bookman Old Style"/>
        </w:rPr>
        <w:t>Rehabilitation nurses work closely with other team members i</w:t>
      </w:r>
      <w:r w:rsidR="00871F81" w:rsidRPr="00AD0CF5">
        <w:rPr>
          <w:rFonts w:asciiTheme="minorHAnsi" w:hAnsiTheme="minorHAnsi" w:cs="Bookman Old Style"/>
        </w:rPr>
        <w:t>n e</w:t>
      </w:r>
      <w:r w:rsidR="00DC1FC3">
        <w:rPr>
          <w:rFonts w:asciiTheme="minorHAnsi" w:hAnsiTheme="minorHAnsi" w:cs="Bookman Old Style"/>
        </w:rPr>
        <w:t>valuating and helping the brain injury</w:t>
      </w:r>
      <w:r w:rsidRPr="00AD0CF5">
        <w:rPr>
          <w:rFonts w:asciiTheme="minorHAnsi" w:hAnsiTheme="minorHAnsi" w:cs="Bookman Old Style"/>
        </w:rPr>
        <w:t xml:space="preserve"> survivor practice on the unit the functional skills taught in other therapies.</w:t>
      </w:r>
      <w:r w:rsidR="00DC1FC3">
        <w:rPr>
          <w:rFonts w:asciiTheme="minorHAnsi" w:hAnsiTheme="minorHAnsi" w:cs="Bookman Old Style"/>
        </w:rPr>
        <w:t xml:space="preserve">  </w:t>
      </w:r>
      <w:r w:rsidRPr="00AD0CF5">
        <w:rPr>
          <w:rFonts w:asciiTheme="minorHAnsi" w:hAnsiTheme="minorHAnsi" w:cs="Bookman Old Style"/>
        </w:rPr>
        <w:t>Because the family</w:t>
      </w:r>
      <w:r w:rsidR="00C27C9C" w:rsidRPr="00AD0CF5">
        <w:rPr>
          <w:rFonts w:asciiTheme="minorHAnsi" w:hAnsiTheme="minorHAnsi" w:cs="Bookman Old Style"/>
        </w:rPr>
        <w:t>/support system</w:t>
      </w:r>
      <w:r w:rsidRPr="00AD0CF5">
        <w:rPr>
          <w:rFonts w:asciiTheme="minorHAnsi" w:hAnsiTheme="minorHAnsi" w:cs="Bookman Old Style"/>
        </w:rPr>
        <w:t xml:space="preserve"> is part of the team, education and participation in their relative’s care is necessary. Correct techniques are taught to the family in the therapy departments and </w:t>
      </w:r>
      <w:proofErr w:type="gramStart"/>
      <w:r w:rsidRPr="00AD0CF5">
        <w:rPr>
          <w:rFonts w:asciiTheme="minorHAnsi" w:hAnsiTheme="minorHAnsi" w:cs="Bookman Old Style"/>
        </w:rPr>
        <w:t>on</w:t>
      </w:r>
      <w:proofErr w:type="gramEnd"/>
      <w:r w:rsidRPr="00AD0CF5">
        <w:rPr>
          <w:rFonts w:asciiTheme="minorHAnsi" w:hAnsiTheme="minorHAnsi" w:cs="Bookman Old Style"/>
        </w:rPr>
        <w:t xml:space="preserve"> the nursing unit. Once these techniques are learned, the family will be encouraged to help whenever they are present.  Adequate family training not only makes the transition from hospital to home possible but often can mean t</w:t>
      </w:r>
      <w:r w:rsidR="00DC1FC3">
        <w:rPr>
          <w:rFonts w:asciiTheme="minorHAnsi" w:hAnsiTheme="minorHAnsi" w:cs="Bookman Old Style"/>
        </w:rPr>
        <w:t xml:space="preserve">he difference between the brain injury </w:t>
      </w:r>
      <w:r w:rsidRPr="00AD0CF5">
        <w:rPr>
          <w:rFonts w:asciiTheme="minorHAnsi" w:hAnsiTheme="minorHAnsi" w:cs="Bookman Old Style"/>
        </w:rPr>
        <w:t>survivor being able to go home or to another facility.</w:t>
      </w:r>
    </w:p>
    <w:p w14:paraId="7A815524" w14:textId="77777777" w:rsidR="003A7EFA" w:rsidRPr="003A4046" w:rsidRDefault="003A7EFA" w:rsidP="003A7EFA">
      <w:pPr>
        <w:pStyle w:val="Default"/>
        <w:rPr>
          <w:rFonts w:asciiTheme="minorHAnsi" w:hAnsiTheme="minorHAnsi"/>
        </w:rPr>
      </w:pPr>
    </w:p>
    <w:p w14:paraId="5972F51B" w14:textId="77777777" w:rsidR="00E20D48" w:rsidRPr="008321D8" w:rsidRDefault="00E20D48" w:rsidP="00E20D48">
      <w:pPr>
        <w:pStyle w:val="ListParagraph"/>
        <w:numPr>
          <w:ilvl w:val="0"/>
          <w:numId w:val="3"/>
        </w:numPr>
        <w:spacing w:after="160" w:line="278" w:lineRule="auto"/>
        <w:rPr>
          <w:b/>
          <w:sz w:val="24"/>
          <w:szCs w:val="24"/>
        </w:rPr>
      </w:pPr>
      <w:r w:rsidRPr="008321D8">
        <w:rPr>
          <w:b/>
          <w:sz w:val="24"/>
          <w:szCs w:val="24"/>
        </w:rPr>
        <w:t>Wound Care:</w:t>
      </w:r>
    </w:p>
    <w:p w14:paraId="2A31ECA5" w14:textId="77777777" w:rsidR="00E20D48" w:rsidRPr="008321D8" w:rsidRDefault="00E20D48" w:rsidP="00E20D48">
      <w:pPr>
        <w:pStyle w:val="ListParagraph"/>
        <w:rPr>
          <w:sz w:val="24"/>
          <w:szCs w:val="24"/>
        </w:rPr>
      </w:pPr>
    </w:p>
    <w:p w14:paraId="585035A1" w14:textId="77777777" w:rsidR="00E20D48" w:rsidRPr="008321D8" w:rsidRDefault="00E20D48" w:rsidP="00E20D48">
      <w:pPr>
        <w:pStyle w:val="ListParagraph"/>
        <w:rPr>
          <w:b/>
          <w:bCs/>
          <w:sz w:val="24"/>
          <w:szCs w:val="24"/>
        </w:rPr>
      </w:pPr>
      <w:r w:rsidRPr="008321D8">
        <w:rPr>
          <w:b/>
          <w:bCs/>
          <w:sz w:val="24"/>
          <w:szCs w:val="24"/>
        </w:rPr>
        <w:t>Wound Care Specialist:</w:t>
      </w:r>
    </w:p>
    <w:p w14:paraId="18264A77" w14:textId="77777777" w:rsidR="00E20D48" w:rsidRPr="008321D8" w:rsidRDefault="00E20D48" w:rsidP="00E20D48">
      <w:pPr>
        <w:pStyle w:val="ListParagraph"/>
        <w:rPr>
          <w:sz w:val="24"/>
          <w:szCs w:val="24"/>
        </w:rPr>
      </w:pPr>
      <w:r w:rsidRPr="008321D8">
        <w:rPr>
          <w:sz w:val="24"/>
          <w:szCs w:val="24"/>
        </w:rPr>
        <w:t>A Wound Care Specialist is a clinician with specialized training and expertise in wound and ostomy management. This includes but is not limited to training in comprehensive wound assessment, dressing selection, treatment planning and managing advanced therapies.</w:t>
      </w:r>
    </w:p>
    <w:p w14:paraId="10037D11" w14:textId="77777777" w:rsidR="00E20D48" w:rsidRPr="008321D8" w:rsidRDefault="00E20D48" w:rsidP="00E20D48">
      <w:pPr>
        <w:pStyle w:val="ListParagraph"/>
        <w:rPr>
          <w:sz w:val="24"/>
          <w:szCs w:val="24"/>
        </w:rPr>
      </w:pPr>
      <w:r w:rsidRPr="008321D8">
        <w:rPr>
          <w:sz w:val="24"/>
          <w:szCs w:val="24"/>
        </w:rPr>
        <w:t xml:space="preserve">Our team includes four APRN’s, 3 RN’s and a physician.  3 of the APRN’s are board certified in wound, ostomy and continence care. The Physician completed a Fellowship with The American Professional Wound Care Association.  </w:t>
      </w:r>
    </w:p>
    <w:p w14:paraId="70E1B3BD" w14:textId="77777777" w:rsidR="00E20D48" w:rsidRPr="008321D8" w:rsidRDefault="00E20D48" w:rsidP="00E20D48">
      <w:pPr>
        <w:pStyle w:val="ListParagraph"/>
        <w:rPr>
          <w:sz w:val="24"/>
          <w:szCs w:val="24"/>
        </w:rPr>
      </w:pPr>
    </w:p>
    <w:p w14:paraId="1DB94D34" w14:textId="77777777" w:rsidR="00E20D48" w:rsidRPr="008321D8" w:rsidRDefault="00E20D48" w:rsidP="00E20D48">
      <w:pPr>
        <w:pStyle w:val="ListParagraph"/>
        <w:rPr>
          <w:b/>
          <w:bCs/>
          <w:sz w:val="24"/>
          <w:szCs w:val="24"/>
        </w:rPr>
      </w:pPr>
      <w:r w:rsidRPr="008321D8">
        <w:rPr>
          <w:b/>
          <w:bCs/>
          <w:sz w:val="24"/>
          <w:szCs w:val="24"/>
        </w:rPr>
        <w:t>Wound Care Team:</w:t>
      </w:r>
    </w:p>
    <w:p w14:paraId="68D37AF6" w14:textId="77777777" w:rsidR="00E20D48" w:rsidRPr="008321D8" w:rsidRDefault="00E20D48" w:rsidP="00E20D48">
      <w:pPr>
        <w:pStyle w:val="ListParagraph"/>
        <w:rPr>
          <w:sz w:val="24"/>
          <w:szCs w:val="24"/>
        </w:rPr>
      </w:pPr>
      <w:r w:rsidRPr="008321D8">
        <w:rPr>
          <w:sz w:val="24"/>
          <w:szCs w:val="24"/>
        </w:rPr>
        <w:t xml:space="preserve">The wound care team is </w:t>
      </w:r>
      <w:proofErr w:type="gramStart"/>
      <w:r w:rsidRPr="008321D8">
        <w:rPr>
          <w:sz w:val="24"/>
          <w:szCs w:val="24"/>
        </w:rPr>
        <w:t>the</w:t>
      </w:r>
      <w:proofErr w:type="gramEnd"/>
      <w:r w:rsidRPr="008321D8">
        <w:rPr>
          <w:sz w:val="24"/>
          <w:szCs w:val="24"/>
        </w:rPr>
        <w:t xml:space="preserve"> multidisciplinary group involved in prevention, assessment, treatment and healing. This team may include but is not limited to </w:t>
      </w:r>
      <w:proofErr w:type="gramStart"/>
      <w:r w:rsidRPr="008321D8">
        <w:rPr>
          <w:sz w:val="24"/>
          <w:szCs w:val="24"/>
        </w:rPr>
        <w:t>the Wound</w:t>
      </w:r>
      <w:proofErr w:type="gramEnd"/>
      <w:r w:rsidRPr="008321D8">
        <w:rPr>
          <w:sz w:val="24"/>
          <w:szCs w:val="24"/>
        </w:rPr>
        <w:t xml:space="preserve"> Care Specialist, bedside staff nurse, Physical Therapist, Occupational Therapist, Dietician, Patient Care Technician, Care Manager, and Licensed Practitioner. The wound care team is everyone contributing to wound healing across the continuum of care. The care team collaborates to implement and sustain the plan of care.</w:t>
      </w:r>
    </w:p>
    <w:p w14:paraId="4380F959" w14:textId="77777777" w:rsidR="003A7EFA" w:rsidRPr="003A4046" w:rsidRDefault="003A7EFA" w:rsidP="003A7EFA">
      <w:pPr>
        <w:pStyle w:val="Default"/>
        <w:ind w:left="720"/>
        <w:rPr>
          <w:rFonts w:asciiTheme="minorHAnsi" w:hAnsiTheme="minorHAnsi"/>
        </w:rPr>
      </w:pPr>
    </w:p>
    <w:p w14:paraId="64400A7D" w14:textId="77777777" w:rsidR="006F3301" w:rsidRPr="00AD0CF5" w:rsidRDefault="006F3301" w:rsidP="006F3301">
      <w:pPr>
        <w:pStyle w:val="Default"/>
        <w:numPr>
          <w:ilvl w:val="0"/>
          <w:numId w:val="3"/>
        </w:numPr>
        <w:rPr>
          <w:rFonts w:asciiTheme="minorHAnsi" w:hAnsiTheme="minorHAnsi"/>
          <w:b/>
          <w:color w:val="auto"/>
        </w:rPr>
      </w:pPr>
      <w:r w:rsidRPr="00AD0CF5">
        <w:rPr>
          <w:rFonts w:asciiTheme="minorHAnsi" w:hAnsiTheme="minorHAnsi"/>
          <w:b/>
          <w:color w:val="auto"/>
        </w:rPr>
        <w:t xml:space="preserve">Care Management: </w:t>
      </w:r>
    </w:p>
    <w:p w14:paraId="07DF5C44" w14:textId="77777777" w:rsidR="006F3301" w:rsidRPr="00AD0CF5" w:rsidRDefault="006F3301" w:rsidP="006F3301">
      <w:pPr>
        <w:pStyle w:val="ListParagraph"/>
        <w:autoSpaceDE w:val="0"/>
        <w:autoSpaceDN w:val="0"/>
        <w:adjustRightInd w:val="0"/>
        <w:spacing w:after="0" w:line="241" w:lineRule="atLeast"/>
        <w:rPr>
          <w:rFonts w:cs="Bookman Old Style"/>
          <w:sz w:val="24"/>
          <w:szCs w:val="24"/>
        </w:rPr>
      </w:pPr>
      <w:r w:rsidRPr="00AD0CF5">
        <w:rPr>
          <w:rFonts w:cs="Bookman Old Style"/>
          <w:sz w:val="24"/>
          <w:szCs w:val="24"/>
        </w:rPr>
        <w:t>The Care Manager coordinates health care services through the collaborative multi-disciplinary team approac</w:t>
      </w:r>
      <w:r w:rsidR="00AD0CF5">
        <w:rPr>
          <w:rFonts w:cs="Bookman Old Style"/>
          <w:sz w:val="24"/>
          <w:szCs w:val="24"/>
        </w:rPr>
        <w:t>h.  T</w:t>
      </w:r>
      <w:r w:rsidRPr="00AD0CF5">
        <w:rPr>
          <w:rFonts w:cs="Bookman Old Style"/>
          <w:sz w:val="24"/>
          <w:szCs w:val="24"/>
        </w:rPr>
        <w:t>he Care Manager</w:t>
      </w:r>
      <w:r w:rsidR="00917E08" w:rsidRPr="00AD0CF5">
        <w:rPr>
          <w:rFonts w:cs="Bookman Old Style"/>
          <w:sz w:val="24"/>
          <w:szCs w:val="24"/>
        </w:rPr>
        <w:t xml:space="preserve">s are involved in </w:t>
      </w:r>
      <w:r w:rsidRPr="00AD0CF5">
        <w:rPr>
          <w:rFonts w:cs="Bookman Old Style"/>
          <w:sz w:val="24"/>
          <w:szCs w:val="24"/>
        </w:rPr>
        <w:t>review</w:t>
      </w:r>
      <w:r w:rsidR="00917E08" w:rsidRPr="00AD0CF5">
        <w:rPr>
          <w:rFonts w:cs="Bookman Old Style"/>
          <w:sz w:val="24"/>
          <w:szCs w:val="24"/>
        </w:rPr>
        <w:t xml:space="preserve">ing </w:t>
      </w:r>
      <w:r w:rsidRPr="00AD0CF5">
        <w:rPr>
          <w:rFonts w:cs="Bookman Old Style"/>
          <w:sz w:val="24"/>
          <w:szCs w:val="24"/>
        </w:rPr>
        <w:t>the appropriateness of continued stay, provid</w:t>
      </w:r>
      <w:r w:rsidR="00917E08" w:rsidRPr="00AD0CF5">
        <w:rPr>
          <w:rFonts w:cs="Bookman Old Style"/>
          <w:sz w:val="24"/>
          <w:szCs w:val="24"/>
        </w:rPr>
        <w:t>ing</w:t>
      </w:r>
      <w:r w:rsidRPr="00AD0CF5">
        <w:rPr>
          <w:rFonts w:cs="Bookman Old Style"/>
          <w:sz w:val="24"/>
          <w:szCs w:val="24"/>
        </w:rPr>
        <w:t xml:space="preserve"> education and support to hospital staff regarding community resources, managed care issues, or payment / payer issues.</w:t>
      </w:r>
    </w:p>
    <w:p w14:paraId="1EE3640A" w14:textId="77777777" w:rsidR="00C27C9C" w:rsidRPr="00AD0CF5" w:rsidRDefault="00C27C9C" w:rsidP="006F3301">
      <w:pPr>
        <w:pStyle w:val="ListParagraph"/>
        <w:autoSpaceDE w:val="0"/>
        <w:autoSpaceDN w:val="0"/>
        <w:adjustRightInd w:val="0"/>
        <w:spacing w:after="0" w:line="241" w:lineRule="atLeast"/>
        <w:rPr>
          <w:rFonts w:cs="Bookman Old Style"/>
          <w:sz w:val="24"/>
          <w:szCs w:val="24"/>
        </w:rPr>
      </w:pPr>
    </w:p>
    <w:p w14:paraId="1481841D" w14:textId="77777777" w:rsidR="006F3301" w:rsidRPr="00AD0CF5" w:rsidRDefault="00C77EF7" w:rsidP="006F3301">
      <w:pPr>
        <w:pStyle w:val="ListParagraph"/>
        <w:autoSpaceDE w:val="0"/>
        <w:autoSpaceDN w:val="0"/>
        <w:adjustRightInd w:val="0"/>
        <w:spacing w:after="0" w:line="241" w:lineRule="atLeast"/>
        <w:rPr>
          <w:rFonts w:cs="Bookman Old Style"/>
          <w:sz w:val="24"/>
          <w:szCs w:val="24"/>
        </w:rPr>
      </w:pPr>
      <w:r w:rsidRPr="00AD0CF5">
        <w:rPr>
          <w:rFonts w:cs="Bookman Old Style"/>
          <w:sz w:val="24"/>
          <w:szCs w:val="24"/>
        </w:rPr>
        <w:t xml:space="preserve">Discharge planning is initiated </w:t>
      </w:r>
      <w:proofErr w:type="gramStart"/>
      <w:r w:rsidRPr="00AD0CF5">
        <w:rPr>
          <w:rFonts w:cs="Bookman Old Style"/>
          <w:sz w:val="24"/>
          <w:szCs w:val="24"/>
        </w:rPr>
        <w:t>early on</w:t>
      </w:r>
      <w:proofErr w:type="gramEnd"/>
      <w:r w:rsidRPr="00AD0CF5">
        <w:rPr>
          <w:rFonts w:cs="Bookman Old Style"/>
          <w:sz w:val="24"/>
          <w:szCs w:val="24"/>
        </w:rPr>
        <w:t xml:space="preserve"> during the inpatient stay. The Care Manager develops and revises individualized discharge plans as indicated by the team’s assessment, and the patient’s response to treatment. Many factors including the psychosocial, physical, educational and cultural aspects are taken into consideration when developing a plan. It is the role of the Care Manager to ensure that the </w:t>
      </w:r>
      <w:r w:rsidR="00CD4ED3" w:rsidRPr="00AD0CF5">
        <w:rPr>
          <w:rFonts w:cs="Bookman Old Style"/>
          <w:sz w:val="24"/>
          <w:szCs w:val="24"/>
        </w:rPr>
        <w:t>ABI</w:t>
      </w:r>
      <w:r w:rsidRPr="00AD0CF5">
        <w:rPr>
          <w:rFonts w:cs="Bookman Old Style"/>
          <w:sz w:val="24"/>
          <w:szCs w:val="24"/>
        </w:rPr>
        <w:t xml:space="preserve"> survivor’s plan of care promotes a safe and timely discharge, and to evaluate </w:t>
      </w:r>
      <w:proofErr w:type="gramStart"/>
      <w:r w:rsidRPr="00AD0CF5">
        <w:rPr>
          <w:rFonts w:cs="Bookman Old Style"/>
          <w:sz w:val="24"/>
          <w:szCs w:val="24"/>
        </w:rPr>
        <w:t>the overall plan</w:t>
      </w:r>
      <w:proofErr w:type="gramEnd"/>
      <w:r w:rsidRPr="00AD0CF5">
        <w:rPr>
          <w:rFonts w:cs="Bookman Old Style"/>
          <w:sz w:val="24"/>
          <w:szCs w:val="24"/>
        </w:rPr>
        <w:t xml:space="preserve"> for effectiveness. The Care </w:t>
      </w:r>
      <w:r w:rsidR="00CD4ED3" w:rsidRPr="00AD0CF5">
        <w:rPr>
          <w:rFonts w:cs="Bookman Old Style"/>
          <w:sz w:val="24"/>
          <w:szCs w:val="24"/>
        </w:rPr>
        <w:t>Manager involves both the ABI</w:t>
      </w:r>
      <w:r w:rsidRPr="00AD0CF5">
        <w:rPr>
          <w:rFonts w:cs="Bookman Old Style"/>
          <w:sz w:val="24"/>
          <w:szCs w:val="24"/>
        </w:rPr>
        <w:t xml:space="preserve"> survivor and family in the formulation of goals for a safe discharge. </w:t>
      </w:r>
      <w:r w:rsidR="004208C2" w:rsidRPr="00AD0CF5">
        <w:rPr>
          <w:rFonts w:cs="Bookman Old Style"/>
          <w:sz w:val="24"/>
          <w:szCs w:val="24"/>
        </w:rPr>
        <w:t xml:space="preserve">The Care Manager provides the link between provider and payer organizations, physicians and the community in the transition of your care through </w:t>
      </w:r>
      <w:proofErr w:type="gramStart"/>
      <w:r w:rsidR="004208C2" w:rsidRPr="00AD0CF5">
        <w:rPr>
          <w:rFonts w:cs="Bookman Old Style"/>
          <w:sz w:val="24"/>
          <w:szCs w:val="24"/>
        </w:rPr>
        <w:t>the health</w:t>
      </w:r>
      <w:proofErr w:type="gramEnd"/>
      <w:r w:rsidR="004208C2" w:rsidRPr="00AD0CF5">
        <w:rPr>
          <w:rFonts w:cs="Bookman Old Style"/>
          <w:sz w:val="24"/>
          <w:szCs w:val="24"/>
        </w:rPr>
        <w:t xml:space="preserve"> care continuum. </w:t>
      </w:r>
    </w:p>
    <w:p w14:paraId="47B61404" w14:textId="77777777" w:rsidR="00C27C9C" w:rsidRPr="00AD0CF5" w:rsidRDefault="00C27C9C" w:rsidP="006F3301">
      <w:pPr>
        <w:pStyle w:val="ListParagraph"/>
        <w:autoSpaceDE w:val="0"/>
        <w:autoSpaceDN w:val="0"/>
        <w:adjustRightInd w:val="0"/>
        <w:spacing w:after="0" w:line="241" w:lineRule="atLeast"/>
        <w:rPr>
          <w:rFonts w:cs="Bookman Old Style"/>
          <w:sz w:val="24"/>
          <w:szCs w:val="24"/>
        </w:rPr>
      </w:pPr>
    </w:p>
    <w:p w14:paraId="2F2AC23C" w14:textId="77777777" w:rsidR="00A85A63" w:rsidRPr="00AD0CF5" w:rsidRDefault="00A85A63" w:rsidP="00A85A63">
      <w:pPr>
        <w:pStyle w:val="ListParagraph"/>
        <w:numPr>
          <w:ilvl w:val="0"/>
          <w:numId w:val="3"/>
        </w:numPr>
        <w:autoSpaceDE w:val="0"/>
        <w:autoSpaceDN w:val="0"/>
        <w:adjustRightInd w:val="0"/>
        <w:spacing w:after="0" w:line="241" w:lineRule="atLeast"/>
        <w:rPr>
          <w:rFonts w:cs="Bookman Old Style"/>
          <w:b/>
          <w:sz w:val="24"/>
          <w:szCs w:val="24"/>
        </w:rPr>
      </w:pPr>
      <w:r w:rsidRPr="00AD0CF5">
        <w:rPr>
          <w:rFonts w:cs="Bookman Old Style"/>
          <w:b/>
          <w:sz w:val="24"/>
          <w:szCs w:val="24"/>
        </w:rPr>
        <w:t>Occupational Therapist:</w:t>
      </w:r>
    </w:p>
    <w:p w14:paraId="166A370A" w14:textId="77777777" w:rsidR="009A0DBC" w:rsidRPr="00AD0CF5" w:rsidRDefault="00C77EF7" w:rsidP="00A85A63">
      <w:pPr>
        <w:pStyle w:val="ListParagraph"/>
        <w:autoSpaceDE w:val="0"/>
        <w:autoSpaceDN w:val="0"/>
        <w:adjustRightInd w:val="0"/>
        <w:spacing w:after="0" w:line="240" w:lineRule="auto"/>
        <w:rPr>
          <w:rFonts w:cs="Bookman Old Style"/>
          <w:sz w:val="24"/>
          <w:szCs w:val="24"/>
        </w:rPr>
      </w:pPr>
      <w:r w:rsidRPr="00AD0CF5">
        <w:rPr>
          <w:rFonts w:cs="Bookman Old Style"/>
          <w:sz w:val="24"/>
          <w:szCs w:val="24"/>
        </w:rPr>
        <w:t xml:space="preserve">The occupational therapist (OT) evaluates and treats areas which </w:t>
      </w:r>
      <w:r w:rsidR="00CD4ED3" w:rsidRPr="00AD0CF5">
        <w:rPr>
          <w:rFonts w:cs="Bookman Old Style"/>
          <w:sz w:val="24"/>
          <w:szCs w:val="24"/>
        </w:rPr>
        <w:t>a</w:t>
      </w:r>
      <w:r w:rsidRPr="00AD0CF5">
        <w:rPr>
          <w:rFonts w:cs="Bookman Old Style"/>
          <w:sz w:val="24"/>
          <w:szCs w:val="24"/>
        </w:rPr>
        <w:t xml:space="preserve">ffect a person’s ability to care for his or </w:t>
      </w:r>
      <w:proofErr w:type="gramStart"/>
      <w:r w:rsidRPr="00AD0CF5">
        <w:rPr>
          <w:rFonts w:cs="Bookman Old Style"/>
          <w:sz w:val="24"/>
          <w:szCs w:val="24"/>
        </w:rPr>
        <w:t>her self</w:t>
      </w:r>
      <w:proofErr w:type="gramEnd"/>
      <w:r w:rsidRPr="00AD0CF5">
        <w:rPr>
          <w:rFonts w:cs="Bookman Old Style"/>
          <w:sz w:val="24"/>
          <w:szCs w:val="24"/>
        </w:rPr>
        <w:t>. The role of the occupational therapist is to assist the person in achieving the highest level of independence possible in activities of daily living (ADL’s). This may include areas such as feeding, grooming, dressing, bathing, ability to get to and from the bath</w:t>
      </w:r>
      <w:r w:rsidR="00CD4ED3" w:rsidRPr="00AD0CF5">
        <w:rPr>
          <w:rFonts w:cs="Bookman Old Style"/>
          <w:sz w:val="24"/>
          <w:szCs w:val="24"/>
        </w:rPr>
        <w:t>room, and preparing meals. A brain injury</w:t>
      </w:r>
      <w:r w:rsidRPr="00AD0CF5">
        <w:rPr>
          <w:rFonts w:cs="Bookman Old Style"/>
          <w:sz w:val="24"/>
          <w:szCs w:val="24"/>
        </w:rPr>
        <w:t xml:space="preserve"> may cause temporary or permanent weakness or paralysis on one side of the body. A person may need to re-learn how to perform these activities with the use of one arm or leg, and to compensate for visual, perceptual, and cognitive deficits. The occupational therapist may recommend adaptive </w:t>
      </w:r>
      <w:r w:rsidRPr="00AD0CF5">
        <w:rPr>
          <w:rFonts w:cs="Bookman Old Style"/>
          <w:color w:val="000000"/>
          <w:sz w:val="24"/>
          <w:szCs w:val="24"/>
        </w:rPr>
        <w:t xml:space="preserve">equipment or modify the </w:t>
      </w:r>
      <w:r w:rsidR="00CD4ED3" w:rsidRPr="00AD0CF5">
        <w:rPr>
          <w:rFonts w:cs="Bookman Old Style"/>
          <w:color w:val="000000"/>
          <w:sz w:val="24"/>
          <w:szCs w:val="24"/>
        </w:rPr>
        <w:t>enviro</w:t>
      </w:r>
      <w:r w:rsidR="005543BA">
        <w:rPr>
          <w:rFonts w:cs="Bookman Old Style"/>
          <w:color w:val="000000"/>
          <w:sz w:val="24"/>
          <w:szCs w:val="24"/>
        </w:rPr>
        <w:t xml:space="preserve">nment to assist the brain injury </w:t>
      </w:r>
      <w:r w:rsidRPr="00AD0CF5">
        <w:rPr>
          <w:rFonts w:cs="Bookman Old Style"/>
          <w:color w:val="000000"/>
          <w:sz w:val="24"/>
          <w:szCs w:val="24"/>
        </w:rPr>
        <w:t xml:space="preserve">survivor with their ability to perform these tasks more independently. </w:t>
      </w:r>
      <w:r w:rsidR="00A85A63" w:rsidRPr="00AD0CF5">
        <w:rPr>
          <w:rFonts w:cs="Bookman Old Style"/>
          <w:sz w:val="24"/>
          <w:szCs w:val="24"/>
        </w:rPr>
        <w:t>Recommendations for assistive technology, DME</w:t>
      </w:r>
      <w:r w:rsidRPr="00AD0CF5">
        <w:rPr>
          <w:rFonts w:cs="Bookman Old Style"/>
          <w:sz w:val="24"/>
          <w:szCs w:val="24"/>
        </w:rPr>
        <w:t>, splints</w:t>
      </w:r>
      <w:r w:rsidR="00A85A63" w:rsidRPr="00AD0CF5">
        <w:rPr>
          <w:rFonts w:cs="Bookman Old Style"/>
          <w:sz w:val="24"/>
          <w:szCs w:val="24"/>
        </w:rPr>
        <w:t xml:space="preserve"> and home modifications will be explored by the occupational therapist. </w:t>
      </w:r>
    </w:p>
    <w:p w14:paraId="03CE39CD" w14:textId="77777777" w:rsidR="009A0DBC" w:rsidRPr="00AD0CF5" w:rsidRDefault="009A0DBC" w:rsidP="00A85A63">
      <w:pPr>
        <w:pStyle w:val="ListParagraph"/>
        <w:autoSpaceDE w:val="0"/>
        <w:autoSpaceDN w:val="0"/>
        <w:adjustRightInd w:val="0"/>
        <w:spacing w:after="0" w:line="240" w:lineRule="auto"/>
        <w:rPr>
          <w:rFonts w:cs="Bookman Old Style"/>
          <w:sz w:val="24"/>
          <w:szCs w:val="24"/>
        </w:rPr>
      </w:pPr>
    </w:p>
    <w:p w14:paraId="198C25AC" w14:textId="77777777" w:rsidR="009A0DBC" w:rsidRPr="00AD0CF5" w:rsidRDefault="009A0DBC" w:rsidP="00A85A63">
      <w:pPr>
        <w:pStyle w:val="ListParagraph"/>
        <w:autoSpaceDE w:val="0"/>
        <w:autoSpaceDN w:val="0"/>
        <w:adjustRightInd w:val="0"/>
        <w:spacing w:after="0" w:line="240" w:lineRule="auto"/>
        <w:rPr>
          <w:rFonts w:cs="Bookman Old Style"/>
          <w:color w:val="000000"/>
          <w:sz w:val="24"/>
          <w:szCs w:val="24"/>
        </w:rPr>
      </w:pPr>
      <w:r w:rsidRPr="00AD0CF5">
        <w:rPr>
          <w:rFonts w:cs="Bookman Old Style"/>
          <w:color w:val="000000"/>
          <w:sz w:val="24"/>
          <w:szCs w:val="24"/>
        </w:rPr>
        <w:t xml:space="preserve">Family education and training </w:t>
      </w:r>
      <w:proofErr w:type="gramStart"/>
      <w:r w:rsidRPr="00AD0CF5">
        <w:rPr>
          <w:rFonts w:cs="Bookman Old Style"/>
          <w:color w:val="000000"/>
          <w:sz w:val="24"/>
          <w:szCs w:val="24"/>
        </w:rPr>
        <w:t>is</w:t>
      </w:r>
      <w:proofErr w:type="gramEnd"/>
      <w:r w:rsidRPr="00AD0CF5">
        <w:rPr>
          <w:rFonts w:cs="Bookman Old Style"/>
          <w:color w:val="000000"/>
          <w:sz w:val="24"/>
          <w:szCs w:val="24"/>
        </w:rPr>
        <w:t xml:space="preserve"> ve</w:t>
      </w:r>
      <w:r w:rsidR="005543BA">
        <w:rPr>
          <w:rFonts w:cs="Bookman Old Style"/>
          <w:color w:val="000000"/>
          <w:sz w:val="24"/>
          <w:szCs w:val="24"/>
        </w:rPr>
        <w:t>ry important piece of the brain injury</w:t>
      </w:r>
      <w:r w:rsidRPr="00AD0CF5">
        <w:rPr>
          <w:rFonts w:cs="Bookman Old Style"/>
          <w:color w:val="000000"/>
          <w:sz w:val="24"/>
          <w:szCs w:val="24"/>
        </w:rPr>
        <w:t xml:space="preserve"> recovery process.  The occupational therapist will</w:t>
      </w:r>
      <w:r w:rsidR="00C77EF7" w:rsidRPr="00AD0CF5">
        <w:rPr>
          <w:rFonts w:cs="Bookman Old Style"/>
          <w:color w:val="000000"/>
          <w:sz w:val="24"/>
          <w:szCs w:val="24"/>
        </w:rPr>
        <w:t xml:space="preserve"> provide demonstrations and training to family members in the areas of self</w:t>
      </w:r>
      <w:r w:rsidR="00AD0CF5" w:rsidRPr="00AD0CF5">
        <w:rPr>
          <w:rFonts w:cs="Bookman Old Style"/>
          <w:color w:val="000000"/>
          <w:sz w:val="24"/>
          <w:szCs w:val="24"/>
        </w:rPr>
        <w:t>-</w:t>
      </w:r>
      <w:r w:rsidR="00C77EF7" w:rsidRPr="00AD0CF5">
        <w:rPr>
          <w:rFonts w:cs="Bookman Old Style"/>
          <w:color w:val="000000"/>
          <w:sz w:val="24"/>
          <w:szCs w:val="24"/>
        </w:rPr>
        <w:t xml:space="preserve">care and mobility in preparation for a safe discharge home.  </w:t>
      </w:r>
    </w:p>
    <w:p w14:paraId="308DF3CE" w14:textId="77777777" w:rsidR="009A0DBC" w:rsidRPr="00AD0CF5" w:rsidRDefault="009A0DBC" w:rsidP="00A85A63">
      <w:pPr>
        <w:pStyle w:val="ListParagraph"/>
        <w:autoSpaceDE w:val="0"/>
        <w:autoSpaceDN w:val="0"/>
        <w:adjustRightInd w:val="0"/>
        <w:spacing w:after="0" w:line="240" w:lineRule="auto"/>
        <w:rPr>
          <w:rFonts w:cs="Bookman Old Style"/>
          <w:color w:val="000000"/>
          <w:sz w:val="24"/>
          <w:szCs w:val="24"/>
        </w:rPr>
      </w:pPr>
    </w:p>
    <w:p w14:paraId="50CEE1C7" w14:textId="77777777" w:rsidR="00C77EF7" w:rsidRPr="00AD0CF5" w:rsidRDefault="00C77EF7" w:rsidP="00A85A63">
      <w:pPr>
        <w:pStyle w:val="ListParagraph"/>
        <w:autoSpaceDE w:val="0"/>
        <w:autoSpaceDN w:val="0"/>
        <w:adjustRightInd w:val="0"/>
        <w:spacing w:after="0" w:line="240" w:lineRule="auto"/>
        <w:rPr>
          <w:rFonts w:cs="Bookman Old Style"/>
          <w:color w:val="000000"/>
          <w:sz w:val="24"/>
          <w:szCs w:val="24"/>
        </w:rPr>
      </w:pPr>
      <w:r w:rsidRPr="00AD0CF5">
        <w:rPr>
          <w:rFonts w:cs="Bookman Old Style"/>
          <w:color w:val="000000"/>
          <w:sz w:val="24"/>
          <w:szCs w:val="24"/>
        </w:rPr>
        <w:t xml:space="preserve">Many of our Occupational Therapists have </w:t>
      </w:r>
      <w:r w:rsidR="00EB5204" w:rsidRPr="00AD0CF5">
        <w:rPr>
          <w:rFonts w:cs="Bookman Old Style"/>
          <w:color w:val="000000"/>
          <w:sz w:val="24"/>
          <w:szCs w:val="24"/>
        </w:rPr>
        <w:t>attended advanced training such as the ABI specialist class</w:t>
      </w:r>
      <w:r w:rsidR="00CD4ED3" w:rsidRPr="00AD0CF5">
        <w:rPr>
          <w:rFonts w:cs="Bookman Old Style"/>
          <w:color w:val="000000"/>
          <w:sz w:val="24"/>
          <w:szCs w:val="24"/>
        </w:rPr>
        <w:t xml:space="preserve"> and other ABI</w:t>
      </w:r>
      <w:r w:rsidR="009A0DBC" w:rsidRPr="00AD0CF5">
        <w:rPr>
          <w:rFonts w:cs="Bookman Old Style"/>
          <w:color w:val="000000"/>
          <w:sz w:val="24"/>
          <w:szCs w:val="24"/>
        </w:rPr>
        <w:t xml:space="preserve"> focused continuing education courses</w:t>
      </w:r>
      <w:r w:rsidR="00EB5204" w:rsidRPr="00AD0CF5">
        <w:rPr>
          <w:rFonts w:cs="Bookman Old Style"/>
          <w:color w:val="000000"/>
          <w:sz w:val="24"/>
          <w:szCs w:val="24"/>
        </w:rPr>
        <w:t>.</w:t>
      </w:r>
    </w:p>
    <w:p w14:paraId="2BB8751F" w14:textId="77777777" w:rsidR="00C77EF7" w:rsidRPr="00AD0CF5" w:rsidRDefault="00C77EF7" w:rsidP="00A85A63">
      <w:pPr>
        <w:pStyle w:val="ListParagraph"/>
        <w:autoSpaceDE w:val="0"/>
        <w:autoSpaceDN w:val="0"/>
        <w:adjustRightInd w:val="0"/>
        <w:spacing w:after="0" w:line="240" w:lineRule="auto"/>
        <w:rPr>
          <w:sz w:val="24"/>
          <w:szCs w:val="24"/>
        </w:rPr>
      </w:pPr>
    </w:p>
    <w:p w14:paraId="5E71FA54" w14:textId="77777777" w:rsidR="00A85A63" w:rsidRPr="00AD0CF5" w:rsidRDefault="00A85A63" w:rsidP="00A85A63">
      <w:pPr>
        <w:pStyle w:val="ListParagraph"/>
        <w:numPr>
          <w:ilvl w:val="0"/>
          <w:numId w:val="3"/>
        </w:numPr>
        <w:autoSpaceDE w:val="0"/>
        <w:autoSpaceDN w:val="0"/>
        <w:adjustRightInd w:val="0"/>
        <w:spacing w:after="0" w:line="240" w:lineRule="auto"/>
        <w:rPr>
          <w:rFonts w:cs="Bookman Old Style"/>
          <w:b/>
          <w:color w:val="000000"/>
          <w:sz w:val="24"/>
          <w:szCs w:val="24"/>
        </w:rPr>
      </w:pPr>
      <w:r w:rsidRPr="00AD0CF5">
        <w:rPr>
          <w:rFonts w:cs="Bookman Old Style"/>
          <w:b/>
          <w:color w:val="000000"/>
          <w:sz w:val="24"/>
          <w:szCs w:val="24"/>
        </w:rPr>
        <w:t>Physical Therapist:</w:t>
      </w:r>
    </w:p>
    <w:p w14:paraId="559D6113" w14:textId="77777777" w:rsidR="00EB5204" w:rsidRPr="00AD0CF5" w:rsidRDefault="00A85A63" w:rsidP="00A85A63">
      <w:pPr>
        <w:pStyle w:val="Pa0"/>
        <w:ind w:left="720"/>
        <w:rPr>
          <w:rFonts w:asciiTheme="minorHAnsi" w:hAnsiTheme="minorHAnsi" w:cs="Bookman Old Style"/>
          <w:color w:val="000000"/>
        </w:rPr>
      </w:pPr>
      <w:r w:rsidRPr="00AD0CF5">
        <w:rPr>
          <w:rFonts w:asciiTheme="minorHAnsi" w:hAnsiTheme="minorHAnsi" w:cs="Bookman Old Style"/>
        </w:rPr>
        <w:t xml:space="preserve">The role of physical therapy </w:t>
      </w:r>
      <w:r w:rsidR="005543BA">
        <w:rPr>
          <w:rFonts w:asciiTheme="minorHAnsi" w:hAnsiTheme="minorHAnsi" w:cs="Bookman Old Style"/>
          <w:color w:val="000000"/>
        </w:rPr>
        <w:t xml:space="preserve">(PT) is to assist brain injury </w:t>
      </w:r>
      <w:r w:rsidR="00EB5204" w:rsidRPr="00AD0CF5">
        <w:rPr>
          <w:rFonts w:asciiTheme="minorHAnsi" w:hAnsiTheme="minorHAnsi" w:cs="Bookman Old Style"/>
          <w:color w:val="000000"/>
        </w:rPr>
        <w:t>survivors in attaining the highest level of mobi</w:t>
      </w:r>
      <w:r w:rsidR="00CD4ED3" w:rsidRPr="00AD0CF5">
        <w:rPr>
          <w:rFonts w:asciiTheme="minorHAnsi" w:hAnsiTheme="minorHAnsi" w:cs="Bookman Old Style"/>
          <w:color w:val="000000"/>
        </w:rPr>
        <w:t>lity possible following a brain injury</w:t>
      </w:r>
      <w:r w:rsidR="00EB5204" w:rsidRPr="00AD0CF5">
        <w:rPr>
          <w:rFonts w:asciiTheme="minorHAnsi" w:hAnsiTheme="minorHAnsi" w:cs="Bookman Old Style"/>
          <w:color w:val="000000"/>
        </w:rPr>
        <w:t xml:space="preserve">. </w:t>
      </w:r>
      <w:r w:rsidR="00EB5204" w:rsidRPr="00AD0CF5">
        <w:rPr>
          <w:rFonts w:asciiTheme="minorHAnsi" w:hAnsiTheme="minorHAnsi" w:cs="Bookman Old Style"/>
        </w:rPr>
        <w:t>T</w:t>
      </w:r>
      <w:r w:rsidR="00EB5204" w:rsidRPr="00AD0CF5">
        <w:rPr>
          <w:rFonts w:asciiTheme="minorHAnsi" w:hAnsiTheme="minorHAnsi" w:cs="Bookman Old Style"/>
          <w:color w:val="000000"/>
        </w:rPr>
        <w:t>he physical therapist will conduct an evaluation of movement in both legs comparing strength, sensati</w:t>
      </w:r>
      <w:r w:rsidR="00AD0CF5">
        <w:rPr>
          <w:rFonts w:asciiTheme="minorHAnsi" w:hAnsiTheme="minorHAnsi" w:cs="Bookman Old Style"/>
          <w:color w:val="000000"/>
        </w:rPr>
        <w:t>on, tone and coordination,</w:t>
      </w:r>
      <w:r w:rsidR="00EB5204" w:rsidRPr="00AD0CF5">
        <w:rPr>
          <w:rFonts w:asciiTheme="minorHAnsi" w:hAnsiTheme="minorHAnsi" w:cs="Bookman Old Style"/>
          <w:color w:val="000000"/>
        </w:rPr>
        <w:t xml:space="preserve"> which </w:t>
      </w:r>
      <w:r w:rsidR="00AD0CF5">
        <w:rPr>
          <w:rFonts w:asciiTheme="minorHAnsi" w:hAnsiTheme="minorHAnsi" w:cs="Bookman Old Style"/>
          <w:color w:val="000000"/>
        </w:rPr>
        <w:t xml:space="preserve">often </w:t>
      </w:r>
      <w:r w:rsidR="00EB5204" w:rsidRPr="00AD0CF5">
        <w:rPr>
          <w:rFonts w:asciiTheme="minorHAnsi" w:hAnsiTheme="minorHAnsi" w:cs="Bookman Old Style"/>
          <w:color w:val="000000"/>
        </w:rPr>
        <w:t>ma</w:t>
      </w:r>
      <w:r w:rsidR="00CD4ED3" w:rsidRPr="00AD0CF5">
        <w:rPr>
          <w:rFonts w:asciiTheme="minorHAnsi" w:hAnsiTheme="minorHAnsi" w:cs="Bookman Old Style"/>
          <w:color w:val="000000"/>
        </w:rPr>
        <w:t>y be impacted following a brain injury</w:t>
      </w:r>
      <w:r w:rsidR="00EB5204" w:rsidRPr="00AD0CF5">
        <w:rPr>
          <w:rFonts w:asciiTheme="minorHAnsi" w:hAnsiTheme="minorHAnsi" w:cs="Bookman Old Style"/>
          <w:color w:val="000000"/>
        </w:rPr>
        <w:t xml:space="preserve">.   The therapist will also evaluate endurance, balance, as well as important mobility skills necessary for getting out of bed to walk, move from/to a bed or wheelchair (“transfer”), or use stairs. </w:t>
      </w:r>
      <w:r w:rsidRPr="00AD0CF5">
        <w:rPr>
          <w:rFonts w:asciiTheme="minorHAnsi" w:hAnsiTheme="minorHAnsi" w:cs="Bookman Old Style"/>
        </w:rPr>
        <w:t xml:space="preserve">Gaylord has services available to </w:t>
      </w:r>
      <w:proofErr w:type="gramStart"/>
      <w:r w:rsidRPr="00AD0CF5">
        <w:rPr>
          <w:rFonts w:asciiTheme="minorHAnsi" w:hAnsiTheme="minorHAnsi" w:cs="Bookman Old Style"/>
        </w:rPr>
        <w:t>evaluate for</w:t>
      </w:r>
      <w:proofErr w:type="gramEnd"/>
      <w:r w:rsidRPr="00AD0CF5">
        <w:rPr>
          <w:rFonts w:asciiTheme="minorHAnsi" w:hAnsiTheme="minorHAnsi" w:cs="Bookman Old Style"/>
        </w:rPr>
        <w:t xml:space="preserve"> custom braces and wheelchairs.</w:t>
      </w:r>
      <w:r w:rsidR="00EB5204" w:rsidRPr="00AD0CF5">
        <w:rPr>
          <w:rFonts w:asciiTheme="minorHAnsi" w:hAnsiTheme="minorHAnsi" w:cs="Bookman Old Style"/>
          <w:color w:val="000000"/>
        </w:rPr>
        <w:t xml:space="preserve"> </w:t>
      </w:r>
    </w:p>
    <w:p w14:paraId="11A1F9B6" w14:textId="77777777" w:rsidR="00EB5204" w:rsidRPr="00AD0CF5" w:rsidRDefault="00EB5204" w:rsidP="00A85A63">
      <w:pPr>
        <w:pStyle w:val="Pa0"/>
        <w:ind w:left="720"/>
        <w:rPr>
          <w:rFonts w:asciiTheme="minorHAnsi" w:hAnsiTheme="minorHAnsi" w:cs="Bookman Old Style"/>
          <w:color w:val="000000"/>
        </w:rPr>
      </w:pPr>
    </w:p>
    <w:p w14:paraId="0DF56C80" w14:textId="77777777" w:rsidR="00EB5204" w:rsidRPr="00AD0CF5" w:rsidRDefault="00EB5204" w:rsidP="00A85A63">
      <w:pPr>
        <w:pStyle w:val="Pa0"/>
        <w:ind w:left="720"/>
        <w:rPr>
          <w:rFonts w:asciiTheme="minorHAnsi" w:hAnsiTheme="minorHAnsi" w:cs="Bookman Old Style"/>
          <w:color w:val="000000"/>
        </w:rPr>
      </w:pPr>
      <w:r w:rsidRPr="00AD0CF5">
        <w:rPr>
          <w:rFonts w:asciiTheme="minorHAnsi" w:hAnsiTheme="minorHAnsi" w:cs="Bookman Old Style"/>
          <w:color w:val="000000"/>
        </w:rPr>
        <w:t>Family education and training is an</w:t>
      </w:r>
      <w:r w:rsidR="005543BA">
        <w:rPr>
          <w:rFonts w:asciiTheme="minorHAnsi" w:hAnsiTheme="minorHAnsi" w:cs="Bookman Old Style"/>
          <w:color w:val="000000"/>
        </w:rPr>
        <w:t xml:space="preserve"> essential component to </w:t>
      </w:r>
      <w:proofErr w:type="gramStart"/>
      <w:r w:rsidR="005543BA">
        <w:rPr>
          <w:rFonts w:asciiTheme="minorHAnsi" w:hAnsiTheme="minorHAnsi" w:cs="Bookman Old Style"/>
          <w:color w:val="000000"/>
        </w:rPr>
        <w:t>an</w:t>
      </w:r>
      <w:proofErr w:type="gramEnd"/>
      <w:r w:rsidR="005543BA">
        <w:rPr>
          <w:rFonts w:asciiTheme="minorHAnsi" w:hAnsiTheme="minorHAnsi" w:cs="Bookman Old Style"/>
          <w:color w:val="000000"/>
        </w:rPr>
        <w:t xml:space="preserve"> brain injury</w:t>
      </w:r>
      <w:r w:rsidRPr="00AD0CF5">
        <w:rPr>
          <w:rFonts w:asciiTheme="minorHAnsi" w:hAnsiTheme="minorHAnsi" w:cs="Bookman Old Style"/>
          <w:color w:val="000000"/>
        </w:rPr>
        <w:t xml:space="preserve"> survivor’s rec</w:t>
      </w:r>
      <w:r w:rsidR="00CD4ED3" w:rsidRPr="00AD0CF5">
        <w:rPr>
          <w:rFonts w:asciiTheme="minorHAnsi" w:hAnsiTheme="minorHAnsi" w:cs="Bookman Old Style"/>
          <w:color w:val="000000"/>
        </w:rPr>
        <w:t>overy following a brain injury. In consideration of an ABI</w:t>
      </w:r>
      <w:r w:rsidRPr="00AD0CF5">
        <w:rPr>
          <w:rFonts w:asciiTheme="minorHAnsi" w:hAnsiTheme="minorHAnsi" w:cs="Bookman Old Style"/>
          <w:color w:val="000000"/>
        </w:rPr>
        <w:t xml:space="preserve"> survivor/family goal for a </w:t>
      </w:r>
      <w:proofErr w:type="gramStart"/>
      <w:r w:rsidRPr="00AD0CF5">
        <w:rPr>
          <w:rFonts w:asciiTheme="minorHAnsi" w:hAnsiTheme="minorHAnsi" w:cs="Bookman Old Style"/>
          <w:color w:val="000000"/>
        </w:rPr>
        <w:t>discharge to</w:t>
      </w:r>
      <w:proofErr w:type="gramEnd"/>
      <w:r w:rsidRPr="00AD0CF5">
        <w:rPr>
          <w:rFonts w:asciiTheme="minorHAnsi" w:hAnsiTheme="minorHAnsi" w:cs="Bookman Old Style"/>
          <w:color w:val="000000"/>
        </w:rPr>
        <w:t xml:space="preserve"> home, it may be advised for the appropriate family members to attend treatment sessions for training to assist the patient with safe mobility in the home environment. Recommendations for necessary assistive equipment and continued therapy services are made by the physical therapist prior to discharge.</w:t>
      </w:r>
    </w:p>
    <w:p w14:paraId="1B501284" w14:textId="77777777" w:rsidR="00EB5204" w:rsidRPr="00AD0CF5" w:rsidRDefault="00EB5204" w:rsidP="00A85A63">
      <w:pPr>
        <w:pStyle w:val="Pa0"/>
        <w:ind w:left="720"/>
        <w:rPr>
          <w:rFonts w:asciiTheme="minorHAnsi" w:hAnsiTheme="minorHAnsi" w:cs="Bookman Old Style"/>
          <w:color w:val="000000"/>
        </w:rPr>
      </w:pPr>
    </w:p>
    <w:p w14:paraId="69E30547" w14:textId="77777777" w:rsidR="00A85A63" w:rsidRPr="00AD0CF5" w:rsidRDefault="00A85A63" w:rsidP="00A85A63">
      <w:pPr>
        <w:pStyle w:val="Pa0"/>
        <w:ind w:left="720"/>
        <w:rPr>
          <w:rFonts w:asciiTheme="minorHAnsi" w:hAnsiTheme="minorHAnsi"/>
        </w:rPr>
      </w:pPr>
      <w:r w:rsidRPr="00AD0CF5">
        <w:rPr>
          <w:rFonts w:asciiTheme="minorHAnsi" w:hAnsiTheme="minorHAnsi"/>
        </w:rPr>
        <w:t>Our phys</w:t>
      </w:r>
      <w:r w:rsidR="00E0551C" w:rsidRPr="00AD0CF5">
        <w:rPr>
          <w:rFonts w:asciiTheme="minorHAnsi" w:hAnsiTheme="minorHAnsi"/>
        </w:rPr>
        <w:t>ical therapy team include</w:t>
      </w:r>
      <w:r w:rsidR="00EB5204" w:rsidRPr="00AD0CF5">
        <w:rPr>
          <w:rFonts w:asciiTheme="minorHAnsi" w:hAnsiTheme="minorHAnsi"/>
        </w:rPr>
        <w:t>s</w:t>
      </w:r>
      <w:r w:rsidRPr="00AD0CF5">
        <w:rPr>
          <w:rFonts w:asciiTheme="minorHAnsi" w:hAnsiTheme="minorHAnsi"/>
        </w:rPr>
        <w:t xml:space="preserve"> board certified Neurologic Clinical Specialist</w:t>
      </w:r>
      <w:r w:rsidR="00E0551C" w:rsidRPr="00AD0CF5">
        <w:rPr>
          <w:rFonts w:asciiTheme="minorHAnsi" w:hAnsiTheme="minorHAnsi"/>
        </w:rPr>
        <w:t>s</w:t>
      </w:r>
      <w:r w:rsidR="00AD0CF5">
        <w:rPr>
          <w:rFonts w:asciiTheme="minorHAnsi" w:hAnsiTheme="minorHAnsi"/>
        </w:rPr>
        <w:t xml:space="preserve"> and</w:t>
      </w:r>
      <w:r w:rsidRPr="00AD0CF5">
        <w:rPr>
          <w:rFonts w:asciiTheme="minorHAnsi" w:hAnsiTheme="minorHAnsi"/>
        </w:rPr>
        <w:t xml:space="preserve"> many </w:t>
      </w:r>
      <w:proofErr w:type="gramStart"/>
      <w:r w:rsidRPr="00AD0CF5">
        <w:rPr>
          <w:rFonts w:asciiTheme="minorHAnsi" w:hAnsiTheme="minorHAnsi"/>
        </w:rPr>
        <w:t>in</w:t>
      </w:r>
      <w:proofErr w:type="gramEnd"/>
      <w:r w:rsidRPr="00AD0CF5">
        <w:rPr>
          <w:rFonts w:asciiTheme="minorHAnsi" w:hAnsiTheme="minorHAnsi"/>
        </w:rPr>
        <w:t xml:space="preserve"> the physical therapy staff have attended </w:t>
      </w:r>
      <w:r w:rsidR="00CD4ED3" w:rsidRPr="00AD0CF5">
        <w:rPr>
          <w:rFonts w:asciiTheme="minorHAnsi" w:hAnsiTheme="minorHAnsi"/>
        </w:rPr>
        <w:t>specialty ABI</w:t>
      </w:r>
      <w:r w:rsidRPr="00AD0CF5">
        <w:rPr>
          <w:rFonts w:asciiTheme="minorHAnsi" w:hAnsiTheme="minorHAnsi"/>
        </w:rPr>
        <w:t xml:space="preserve"> education programs such as the </w:t>
      </w:r>
      <w:r w:rsidR="00EB5204" w:rsidRPr="00AD0CF5">
        <w:rPr>
          <w:rFonts w:asciiTheme="minorHAnsi" w:hAnsiTheme="minorHAnsi"/>
        </w:rPr>
        <w:t>ABI S</w:t>
      </w:r>
      <w:r w:rsidRPr="00AD0CF5">
        <w:rPr>
          <w:rFonts w:asciiTheme="minorHAnsi" w:hAnsiTheme="minorHAnsi"/>
        </w:rPr>
        <w:t xml:space="preserve">pecialist </w:t>
      </w:r>
      <w:r w:rsidR="00EB5204" w:rsidRPr="00AD0CF5">
        <w:rPr>
          <w:rFonts w:asciiTheme="minorHAnsi" w:hAnsiTheme="minorHAnsi"/>
        </w:rPr>
        <w:t>Course.</w:t>
      </w:r>
    </w:p>
    <w:p w14:paraId="454E5EE4" w14:textId="77777777" w:rsidR="009A0DBC" w:rsidRPr="00AD0CF5" w:rsidRDefault="009A0DBC" w:rsidP="009A0DBC">
      <w:pPr>
        <w:pStyle w:val="Default"/>
        <w:rPr>
          <w:rFonts w:asciiTheme="minorHAnsi" w:hAnsiTheme="minorHAnsi"/>
        </w:rPr>
      </w:pPr>
    </w:p>
    <w:p w14:paraId="6A9B3275" w14:textId="77777777" w:rsidR="009A0DBC" w:rsidRPr="00AD0CF5" w:rsidRDefault="009A0DBC" w:rsidP="009A0DBC">
      <w:pPr>
        <w:pStyle w:val="Default"/>
        <w:rPr>
          <w:rFonts w:asciiTheme="minorHAnsi" w:hAnsiTheme="minorHAnsi"/>
        </w:rPr>
      </w:pPr>
    </w:p>
    <w:p w14:paraId="5EEBA657" w14:textId="77777777" w:rsidR="00A85A63" w:rsidRPr="00AD0CF5" w:rsidRDefault="00A85A63" w:rsidP="00A85A63">
      <w:pPr>
        <w:pStyle w:val="Pa0"/>
        <w:numPr>
          <w:ilvl w:val="0"/>
          <w:numId w:val="3"/>
        </w:numPr>
        <w:rPr>
          <w:rFonts w:asciiTheme="minorHAnsi" w:hAnsiTheme="minorHAnsi" w:cs="Bookman Old Style"/>
          <w:b/>
        </w:rPr>
      </w:pPr>
      <w:r w:rsidRPr="00AD0CF5">
        <w:rPr>
          <w:rFonts w:asciiTheme="minorHAnsi" w:hAnsiTheme="minorHAnsi" w:cs="Bookman Old Style"/>
          <w:b/>
        </w:rPr>
        <w:t>Speech Language Pathology:</w:t>
      </w:r>
    </w:p>
    <w:p w14:paraId="115950C5" w14:textId="77777777" w:rsidR="009A0DBC" w:rsidRPr="00AD0CF5" w:rsidRDefault="009A0DBC" w:rsidP="00A85A63">
      <w:pPr>
        <w:pStyle w:val="ListParagraph"/>
        <w:autoSpaceDE w:val="0"/>
        <w:autoSpaceDN w:val="0"/>
        <w:adjustRightInd w:val="0"/>
        <w:spacing w:after="0" w:line="240" w:lineRule="auto"/>
        <w:rPr>
          <w:rFonts w:cs="Bookman Old Style"/>
          <w:sz w:val="24"/>
          <w:szCs w:val="24"/>
        </w:rPr>
      </w:pPr>
      <w:r w:rsidRPr="00AD0CF5">
        <w:rPr>
          <w:rFonts w:cs="Bookman Old Style"/>
          <w:sz w:val="24"/>
          <w:szCs w:val="24"/>
        </w:rPr>
        <w:t xml:space="preserve">The role of the speech language pathologist is to improve your swallowing, communication and cognition. </w:t>
      </w:r>
      <w:r w:rsidR="005543BA">
        <w:rPr>
          <w:rFonts w:cs="Bookman Old Style"/>
          <w:sz w:val="24"/>
          <w:szCs w:val="24"/>
        </w:rPr>
        <w:t>If appropriate, brain injury</w:t>
      </w:r>
      <w:r w:rsidRPr="00AD0CF5">
        <w:rPr>
          <w:rFonts w:cs="Bookman Old Style"/>
          <w:sz w:val="24"/>
          <w:szCs w:val="24"/>
        </w:rPr>
        <w:t xml:space="preserve"> survivors are evaluated by a speech-language pathologist (SLP). The doctor will order an evaluation of swallowing, communication and/or cognition</w:t>
      </w:r>
      <w:r w:rsidR="005B70FA" w:rsidRPr="00AD0CF5">
        <w:rPr>
          <w:rFonts w:cs="Bookman Old Style"/>
          <w:sz w:val="24"/>
          <w:szCs w:val="24"/>
        </w:rPr>
        <w:t>.</w:t>
      </w:r>
      <w:r w:rsidRPr="00AD0CF5">
        <w:rPr>
          <w:rFonts w:cs="Bookman Old Style"/>
          <w:sz w:val="24"/>
          <w:szCs w:val="24"/>
        </w:rPr>
        <w:t xml:space="preserve"> Following</w:t>
      </w:r>
      <w:r w:rsidR="005B70FA" w:rsidRPr="00AD0CF5">
        <w:rPr>
          <w:rFonts w:cs="Bookman Old Style"/>
          <w:sz w:val="24"/>
          <w:szCs w:val="24"/>
        </w:rPr>
        <w:t xml:space="preserve"> </w:t>
      </w:r>
      <w:r w:rsidRPr="00AD0CF5">
        <w:rPr>
          <w:rFonts w:cs="Bookman Old Style"/>
          <w:sz w:val="24"/>
          <w:szCs w:val="24"/>
        </w:rPr>
        <w:t>the evaluation(s), an individualized treatment plan is develo</w:t>
      </w:r>
      <w:r w:rsidR="005543BA">
        <w:rPr>
          <w:rFonts w:cs="Bookman Old Style"/>
          <w:sz w:val="24"/>
          <w:szCs w:val="24"/>
        </w:rPr>
        <w:t>ped. Goals are set by the brain injury</w:t>
      </w:r>
      <w:r w:rsidRPr="00AD0CF5">
        <w:rPr>
          <w:rFonts w:cs="Bookman Old Style"/>
          <w:sz w:val="24"/>
          <w:szCs w:val="24"/>
        </w:rPr>
        <w:t xml:space="preserve"> survivor, family members and therapist, to assist with return to the highest level of function. Examples of speech therapy goals </w:t>
      </w:r>
      <w:proofErr w:type="gramStart"/>
      <w:r w:rsidRPr="00AD0CF5">
        <w:rPr>
          <w:rFonts w:cs="Bookman Old Style"/>
          <w:sz w:val="24"/>
          <w:szCs w:val="24"/>
        </w:rPr>
        <w:t>include:</w:t>
      </w:r>
      <w:proofErr w:type="gramEnd"/>
      <w:r w:rsidRPr="00AD0CF5">
        <w:rPr>
          <w:rFonts w:cs="Bookman Old Style"/>
          <w:sz w:val="24"/>
          <w:szCs w:val="24"/>
        </w:rPr>
        <w:t xml:space="preserve"> returning a patient to eating the least restrictive diet if the person is on a nothing by mouth (NPO) or on a modified diet, using a speaking valve if a tracheostomy is in place, or remembering newly learned information. Treatment is given in individual speech therapy sessions and group therapy if appropriate. Families are encouraged to participate in treatment sessions to promote implementation of all skills/strategies learned. </w:t>
      </w:r>
      <w:r w:rsidR="006434EE" w:rsidRPr="00AD0CF5">
        <w:rPr>
          <w:rFonts w:cs="Bookman Old Style"/>
          <w:sz w:val="24"/>
          <w:szCs w:val="24"/>
        </w:rPr>
        <w:t xml:space="preserve"> </w:t>
      </w:r>
    </w:p>
    <w:p w14:paraId="2A7C3E08" w14:textId="77777777" w:rsidR="009A0DBC" w:rsidRPr="00AD0CF5" w:rsidRDefault="009A0DBC" w:rsidP="00A85A63">
      <w:pPr>
        <w:pStyle w:val="ListParagraph"/>
        <w:autoSpaceDE w:val="0"/>
        <w:autoSpaceDN w:val="0"/>
        <w:adjustRightInd w:val="0"/>
        <w:spacing w:after="0" w:line="240" w:lineRule="auto"/>
        <w:rPr>
          <w:rFonts w:cs="Bookman Old Style"/>
          <w:sz w:val="24"/>
          <w:szCs w:val="24"/>
        </w:rPr>
      </w:pPr>
    </w:p>
    <w:p w14:paraId="7B646FAD" w14:textId="77777777" w:rsidR="00DD702D" w:rsidRPr="00AD0CF5" w:rsidRDefault="009A0DBC" w:rsidP="00DD702D">
      <w:pPr>
        <w:pStyle w:val="ListParagraph"/>
        <w:autoSpaceDE w:val="0"/>
        <w:autoSpaceDN w:val="0"/>
        <w:adjustRightInd w:val="0"/>
        <w:spacing w:after="0" w:line="240" w:lineRule="auto"/>
        <w:rPr>
          <w:rFonts w:cs="Bookman Old Style"/>
          <w:sz w:val="24"/>
          <w:szCs w:val="24"/>
        </w:rPr>
      </w:pPr>
      <w:r w:rsidRPr="00AD0CF5">
        <w:rPr>
          <w:rFonts w:cs="Bookman Old Style"/>
          <w:sz w:val="24"/>
          <w:szCs w:val="24"/>
        </w:rPr>
        <w:t>To assist with the goal of improving swallowing, t</w:t>
      </w:r>
      <w:r w:rsidR="003A7EFA" w:rsidRPr="00AD0CF5">
        <w:rPr>
          <w:rFonts w:cs="Bookman Old Style"/>
          <w:sz w:val="24"/>
          <w:szCs w:val="24"/>
        </w:rPr>
        <w:t xml:space="preserve">he speech pathology department has the capability to provide </w:t>
      </w:r>
      <w:proofErr w:type="gramStart"/>
      <w:r w:rsidR="003A7EFA" w:rsidRPr="00AD0CF5">
        <w:rPr>
          <w:rFonts w:cs="Bookman Old Style"/>
          <w:sz w:val="24"/>
          <w:szCs w:val="24"/>
        </w:rPr>
        <w:t>bed side</w:t>
      </w:r>
      <w:proofErr w:type="gramEnd"/>
      <w:r w:rsidR="003A7EFA" w:rsidRPr="00AD0CF5">
        <w:rPr>
          <w:rFonts w:cs="Bookman Old Style"/>
          <w:sz w:val="24"/>
          <w:szCs w:val="24"/>
        </w:rPr>
        <w:t xml:space="preserve"> swallow evaluations, Modified barium swallow evaluations and Fiber optic Endoscopic Evaluations of Swallow (FEES).</w:t>
      </w:r>
      <w:r w:rsidRPr="00AD0CF5">
        <w:rPr>
          <w:rFonts w:cs="Bookman Old Style"/>
          <w:sz w:val="24"/>
          <w:szCs w:val="24"/>
        </w:rPr>
        <w:t xml:space="preserve">  To assist with the recovery of </w:t>
      </w:r>
      <w:r w:rsidR="00DD702D" w:rsidRPr="00AD0CF5">
        <w:rPr>
          <w:rFonts w:cs="Bookman Old Style"/>
          <w:sz w:val="24"/>
          <w:szCs w:val="24"/>
        </w:rPr>
        <w:t xml:space="preserve">speech and verbal expression speaking valves and alternative means of communication are available.  </w:t>
      </w:r>
      <w:r w:rsidR="00A85A63" w:rsidRPr="00AD0CF5">
        <w:rPr>
          <w:rFonts w:cs="Bookman Old Style"/>
          <w:sz w:val="24"/>
          <w:szCs w:val="24"/>
        </w:rPr>
        <w:t xml:space="preserve">The </w:t>
      </w:r>
      <w:r w:rsidR="003A7EFA" w:rsidRPr="00AD0CF5">
        <w:rPr>
          <w:rFonts w:cs="Bookman Old Style"/>
          <w:sz w:val="24"/>
          <w:szCs w:val="24"/>
        </w:rPr>
        <w:t xml:space="preserve">speech </w:t>
      </w:r>
      <w:r w:rsidR="00A85A63" w:rsidRPr="00AD0CF5">
        <w:rPr>
          <w:rFonts w:cs="Bookman Old Style"/>
          <w:sz w:val="24"/>
          <w:szCs w:val="24"/>
        </w:rPr>
        <w:t>therap</w:t>
      </w:r>
      <w:r w:rsidR="00DD702D" w:rsidRPr="00AD0CF5">
        <w:rPr>
          <w:rFonts w:cs="Bookman Old Style"/>
          <w:sz w:val="24"/>
          <w:szCs w:val="24"/>
        </w:rPr>
        <w:t>y department has therapists who have specialty training in assistive technology and swallowing.</w:t>
      </w:r>
    </w:p>
    <w:p w14:paraId="571D3795" w14:textId="77777777" w:rsidR="00DD702D" w:rsidRPr="00AD0CF5" w:rsidRDefault="00DD702D" w:rsidP="00DD702D">
      <w:pPr>
        <w:pStyle w:val="ListParagraph"/>
        <w:autoSpaceDE w:val="0"/>
        <w:autoSpaceDN w:val="0"/>
        <w:adjustRightInd w:val="0"/>
        <w:spacing w:after="0" w:line="240" w:lineRule="auto"/>
        <w:rPr>
          <w:rFonts w:cs="Bookman Old Style"/>
          <w:sz w:val="24"/>
          <w:szCs w:val="24"/>
        </w:rPr>
      </w:pPr>
    </w:p>
    <w:p w14:paraId="16EA3329" w14:textId="77777777" w:rsidR="006434EE" w:rsidRPr="00AD0CF5" w:rsidRDefault="006434EE" w:rsidP="00DD702D">
      <w:pPr>
        <w:pStyle w:val="ListParagraph"/>
        <w:autoSpaceDE w:val="0"/>
        <w:autoSpaceDN w:val="0"/>
        <w:adjustRightInd w:val="0"/>
        <w:spacing w:after="0" w:line="240" w:lineRule="auto"/>
        <w:rPr>
          <w:rFonts w:cs="Bookman Old Style"/>
          <w:b/>
          <w:sz w:val="24"/>
          <w:szCs w:val="24"/>
        </w:rPr>
      </w:pPr>
      <w:r w:rsidRPr="00AD0CF5">
        <w:rPr>
          <w:rFonts w:cs="Bookman Old Style"/>
          <w:b/>
          <w:sz w:val="24"/>
          <w:szCs w:val="24"/>
        </w:rPr>
        <w:t>Therapeutic Recreation:</w:t>
      </w:r>
    </w:p>
    <w:p w14:paraId="31B9722E" w14:textId="77777777" w:rsidR="006434EE" w:rsidRPr="00AD0CF5" w:rsidRDefault="003A7EFA" w:rsidP="006434EE">
      <w:pPr>
        <w:pStyle w:val="Pa0"/>
        <w:ind w:left="720"/>
        <w:rPr>
          <w:rFonts w:asciiTheme="minorHAnsi" w:hAnsiTheme="minorHAnsi" w:cs="Bookman Old Style"/>
        </w:rPr>
      </w:pPr>
      <w:r w:rsidRPr="00AD0CF5">
        <w:rPr>
          <w:rFonts w:asciiTheme="minorHAnsi" w:hAnsiTheme="minorHAnsi" w:cs="Bookman Old Style"/>
        </w:rPr>
        <w:t>Therapeutic Recreation (TR)</w:t>
      </w:r>
      <w:r w:rsidR="006434EE" w:rsidRPr="00AD0CF5">
        <w:rPr>
          <w:rFonts w:asciiTheme="minorHAnsi" w:hAnsiTheme="minorHAnsi" w:cs="Bookman Old Style"/>
        </w:rPr>
        <w:t xml:space="preserve"> uses leisure and recreation programs to improve an individual’s quality of life and physical, cognitive, social and emotional function. TR helps to improve abilities, enhance independence and make participation in recreation possible. TR offers activities that address </w:t>
      </w:r>
      <w:proofErr w:type="gramStart"/>
      <w:r w:rsidR="006434EE" w:rsidRPr="00AD0CF5">
        <w:rPr>
          <w:rFonts w:asciiTheme="minorHAnsi" w:hAnsiTheme="minorHAnsi" w:cs="Bookman Old Style"/>
        </w:rPr>
        <w:t>the physical</w:t>
      </w:r>
      <w:proofErr w:type="gramEnd"/>
      <w:r w:rsidR="006434EE" w:rsidRPr="00AD0CF5">
        <w:rPr>
          <w:rFonts w:asciiTheme="minorHAnsi" w:hAnsiTheme="minorHAnsi" w:cs="Bookman Old Style"/>
        </w:rPr>
        <w:t xml:space="preserve">, cognitive, social, emotional and creative needs through engaging in activities of interest to </w:t>
      </w:r>
      <w:proofErr w:type="gramStart"/>
      <w:r w:rsidR="006434EE" w:rsidRPr="00AD0CF5">
        <w:rPr>
          <w:rFonts w:asciiTheme="minorHAnsi" w:hAnsiTheme="minorHAnsi" w:cs="Bookman Old Style"/>
        </w:rPr>
        <w:t>each individual</w:t>
      </w:r>
      <w:proofErr w:type="gramEnd"/>
      <w:r w:rsidR="006434EE" w:rsidRPr="00AD0CF5">
        <w:rPr>
          <w:rFonts w:asciiTheme="minorHAnsi" w:hAnsiTheme="minorHAnsi" w:cs="Bookman Old Style"/>
        </w:rPr>
        <w:t xml:space="preserve">. Some examples of activities may </w:t>
      </w:r>
      <w:proofErr w:type="gramStart"/>
      <w:r w:rsidR="006434EE" w:rsidRPr="00AD0CF5">
        <w:rPr>
          <w:rFonts w:asciiTheme="minorHAnsi" w:hAnsiTheme="minorHAnsi" w:cs="Bookman Old Style"/>
        </w:rPr>
        <w:t>include:</w:t>
      </w:r>
      <w:proofErr w:type="gramEnd"/>
      <w:r w:rsidR="006434EE" w:rsidRPr="00AD0CF5">
        <w:rPr>
          <w:rFonts w:asciiTheme="minorHAnsi" w:hAnsiTheme="minorHAnsi" w:cs="Bookman Old Style"/>
        </w:rPr>
        <w:t xml:space="preserve"> board games, cards, Wii or video games, arts and crafts, iPad use, sports and community re-integration. Leisure education teaches or enhances recreation skills and attitudes that will be used throughout life. It can help one to discover new and exciting activities through </w:t>
      </w:r>
      <w:proofErr w:type="gramStart"/>
      <w:r w:rsidR="006434EE" w:rsidRPr="00AD0CF5">
        <w:rPr>
          <w:rFonts w:asciiTheme="minorHAnsi" w:hAnsiTheme="minorHAnsi" w:cs="Bookman Old Style"/>
        </w:rPr>
        <w:t>interest</w:t>
      </w:r>
      <w:proofErr w:type="gramEnd"/>
      <w:r w:rsidR="006434EE" w:rsidRPr="00AD0CF5">
        <w:rPr>
          <w:rFonts w:asciiTheme="minorHAnsi" w:hAnsiTheme="minorHAnsi" w:cs="Bookman Old Style"/>
        </w:rPr>
        <w:t xml:space="preserve"> exploration and to re-familiarize one with their community. Leisure Education also helps an individual continue to participate in activities of interest through adaptive equipment. </w:t>
      </w:r>
    </w:p>
    <w:p w14:paraId="325E10B9" w14:textId="77777777" w:rsidR="006434EE" w:rsidRPr="00AD0CF5" w:rsidRDefault="006434EE" w:rsidP="006434EE">
      <w:pPr>
        <w:pStyle w:val="ListParagraph"/>
        <w:autoSpaceDE w:val="0"/>
        <w:autoSpaceDN w:val="0"/>
        <w:adjustRightInd w:val="0"/>
        <w:spacing w:after="0" w:line="240" w:lineRule="auto"/>
        <w:rPr>
          <w:rFonts w:cs="Bookman Old Style"/>
          <w:sz w:val="24"/>
          <w:szCs w:val="24"/>
        </w:rPr>
      </w:pPr>
    </w:p>
    <w:p w14:paraId="5DB46405" w14:textId="77777777" w:rsidR="006434EE" w:rsidRPr="00AD0CF5" w:rsidRDefault="006434EE" w:rsidP="00A85A63">
      <w:pPr>
        <w:pStyle w:val="ListParagraph"/>
        <w:autoSpaceDE w:val="0"/>
        <w:autoSpaceDN w:val="0"/>
        <w:adjustRightInd w:val="0"/>
        <w:spacing w:after="0" w:line="240" w:lineRule="auto"/>
        <w:rPr>
          <w:rFonts w:cs="Bookman Old Style"/>
          <w:sz w:val="24"/>
          <w:szCs w:val="24"/>
        </w:rPr>
      </w:pPr>
    </w:p>
    <w:p w14:paraId="6C6DF359" w14:textId="77777777" w:rsidR="006434EE" w:rsidRPr="00AD0CF5" w:rsidRDefault="006434EE" w:rsidP="006434EE">
      <w:pPr>
        <w:pStyle w:val="ListParagraph"/>
        <w:numPr>
          <w:ilvl w:val="0"/>
          <w:numId w:val="3"/>
        </w:numPr>
        <w:autoSpaceDE w:val="0"/>
        <w:autoSpaceDN w:val="0"/>
        <w:adjustRightInd w:val="0"/>
        <w:spacing w:after="0" w:line="240" w:lineRule="auto"/>
        <w:rPr>
          <w:rFonts w:cs="Bookman Old Style"/>
          <w:b/>
          <w:sz w:val="24"/>
          <w:szCs w:val="24"/>
        </w:rPr>
      </w:pPr>
      <w:r w:rsidRPr="00AD0CF5">
        <w:rPr>
          <w:rFonts w:cs="Bookman Old Style"/>
          <w:b/>
          <w:sz w:val="24"/>
          <w:szCs w:val="24"/>
        </w:rPr>
        <w:t>Respiratory Therapy:</w:t>
      </w:r>
    </w:p>
    <w:p w14:paraId="511D8DE0" w14:textId="77777777" w:rsidR="006434EE" w:rsidRPr="00AD0CF5" w:rsidRDefault="006434EE" w:rsidP="006434EE">
      <w:pPr>
        <w:pStyle w:val="Pa0"/>
        <w:ind w:left="720"/>
        <w:rPr>
          <w:rFonts w:asciiTheme="minorHAnsi" w:hAnsiTheme="minorHAnsi" w:cs="Bookman Old Style"/>
        </w:rPr>
      </w:pPr>
      <w:r w:rsidRPr="00AD0CF5">
        <w:rPr>
          <w:rFonts w:asciiTheme="minorHAnsi" w:hAnsiTheme="minorHAnsi" w:cs="Bookman Old Style"/>
        </w:rPr>
        <w:t xml:space="preserve">The Respiratory Care practitioners at Gaylord Hospital </w:t>
      </w:r>
      <w:r w:rsidR="007B4EE1" w:rsidRPr="00AD0CF5">
        <w:rPr>
          <w:rFonts w:asciiTheme="minorHAnsi" w:hAnsiTheme="minorHAnsi" w:cs="Bookman Old Style"/>
        </w:rPr>
        <w:t xml:space="preserve">are available 24 hours a day, seven days a week.  </w:t>
      </w:r>
      <w:r w:rsidR="00DD702D" w:rsidRPr="00AD0CF5">
        <w:rPr>
          <w:rFonts w:asciiTheme="minorHAnsi" w:hAnsiTheme="minorHAnsi" w:cs="Bookman Old Style"/>
        </w:rPr>
        <w:t>The Respiratory Therapist (RT) plays a key role</w:t>
      </w:r>
      <w:r w:rsidR="005543BA">
        <w:rPr>
          <w:rFonts w:asciiTheme="minorHAnsi" w:hAnsiTheme="minorHAnsi" w:cs="Bookman Old Style"/>
        </w:rPr>
        <w:t xml:space="preserve"> in the management of the brain injury</w:t>
      </w:r>
      <w:r w:rsidR="00DD702D" w:rsidRPr="00AD0CF5">
        <w:rPr>
          <w:rFonts w:asciiTheme="minorHAnsi" w:hAnsiTheme="minorHAnsi" w:cs="Bookman Old Style"/>
        </w:rPr>
        <w:t xml:space="preserve"> </w:t>
      </w:r>
      <w:proofErr w:type="gramStart"/>
      <w:r w:rsidR="00DD702D" w:rsidRPr="00AD0CF5">
        <w:rPr>
          <w:rFonts w:asciiTheme="minorHAnsi" w:hAnsiTheme="minorHAnsi" w:cs="Bookman Old Style"/>
        </w:rPr>
        <w:t>patient</w:t>
      </w:r>
      <w:proofErr w:type="gramEnd"/>
      <w:r w:rsidR="00DD702D" w:rsidRPr="00AD0CF5">
        <w:rPr>
          <w:rFonts w:asciiTheme="minorHAnsi" w:hAnsiTheme="minorHAnsi" w:cs="Bookman Old Style"/>
        </w:rPr>
        <w:t xml:space="preserve">. The RT will initially assess for </w:t>
      </w:r>
      <w:proofErr w:type="gramStart"/>
      <w:r w:rsidR="00DD702D" w:rsidRPr="00AD0CF5">
        <w:rPr>
          <w:rFonts w:asciiTheme="minorHAnsi" w:hAnsiTheme="minorHAnsi" w:cs="Bookman Old Style"/>
        </w:rPr>
        <w:t>any and all</w:t>
      </w:r>
      <w:proofErr w:type="gramEnd"/>
      <w:r w:rsidR="00DD702D" w:rsidRPr="00AD0CF5">
        <w:rPr>
          <w:rFonts w:asciiTheme="minorHAnsi" w:hAnsiTheme="minorHAnsi" w:cs="Bookman Old Style"/>
        </w:rPr>
        <w:t xml:space="preserve"> respiratory needs including oxygen, medication therapies, airway clearance modalities and airway interventions. The RT works together with the interdisciplinary team to best coor</w:t>
      </w:r>
      <w:r w:rsidR="005543BA">
        <w:rPr>
          <w:rFonts w:asciiTheme="minorHAnsi" w:hAnsiTheme="minorHAnsi" w:cs="Bookman Old Style"/>
        </w:rPr>
        <w:t>dinate all aspects of the brain injury</w:t>
      </w:r>
      <w:r w:rsidR="00DD702D" w:rsidRPr="00AD0CF5">
        <w:rPr>
          <w:rFonts w:asciiTheme="minorHAnsi" w:hAnsiTheme="minorHAnsi" w:cs="Bookman Old Style"/>
        </w:rPr>
        <w:t xml:space="preserve"> survivor’s care. The Respiratory Therapist works with members of the interdisciplinary team to monitor </w:t>
      </w:r>
      <w:proofErr w:type="gramStart"/>
      <w:r w:rsidR="00DD702D" w:rsidRPr="00AD0CF5">
        <w:rPr>
          <w:rFonts w:asciiTheme="minorHAnsi" w:hAnsiTheme="minorHAnsi" w:cs="Bookman Old Style"/>
        </w:rPr>
        <w:t>respiration</w:t>
      </w:r>
      <w:proofErr w:type="gramEnd"/>
      <w:r w:rsidR="00DD702D" w:rsidRPr="00AD0CF5">
        <w:rPr>
          <w:rFonts w:asciiTheme="minorHAnsi" w:hAnsiTheme="minorHAnsi" w:cs="Bookman Old Style"/>
        </w:rPr>
        <w:t xml:space="preserve"> and oxygen needs to help facilitate speech, ambulation and return to everyday activities</w:t>
      </w:r>
      <w:r w:rsidR="00704B07" w:rsidRPr="00AD0CF5">
        <w:rPr>
          <w:rFonts w:asciiTheme="minorHAnsi" w:hAnsiTheme="minorHAnsi" w:cs="Bookman Old Style"/>
        </w:rPr>
        <w:t>.  T</w:t>
      </w:r>
      <w:r w:rsidR="00DD702D" w:rsidRPr="00AD0CF5">
        <w:rPr>
          <w:rFonts w:asciiTheme="minorHAnsi" w:hAnsiTheme="minorHAnsi" w:cs="Bookman Old Style"/>
        </w:rPr>
        <w:t>he RT staff provide</w:t>
      </w:r>
      <w:r w:rsidR="00704B07" w:rsidRPr="00AD0CF5">
        <w:rPr>
          <w:rFonts w:asciiTheme="minorHAnsi" w:hAnsiTheme="minorHAnsi" w:cs="Bookman Old Style"/>
        </w:rPr>
        <w:t>s</w:t>
      </w:r>
      <w:r w:rsidR="00DD702D" w:rsidRPr="00AD0CF5">
        <w:rPr>
          <w:rFonts w:asciiTheme="minorHAnsi" w:hAnsiTheme="minorHAnsi" w:cs="Bookman Old Style"/>
        </w:rPr>
        <w:t xml:space="preserve"> education on breathing interventions to maintain optimal respiratory function. </w:t>
      </w:r>
    </w:p>
    <w:p w14:paraId="75D89D9E" w14:textId="77777777" w:rsidR="00C27C9C" w:rsidRPr="00AD0CF5" w:rsidRDefault="00C27C9C" w:rsidP="00C27C9C">
      <w:pPr>
        <w:pStyle w:val="Default"/>
        <w:rPr>
          <w:rFonts w:asciiTheme="minorHAnsi" w:hAnsiTheme="minorHAnsi"/>
          <w:b/>
          <w:color w:val="auto"/>
        </w:rPr>
      </w:pPr>
    </w:p>
    <w:p w14:paraId="1223AF09" w14:textId="77777777" w:rsidR="006434EE" w:rsidRPr="00AD0CF5" w:rsidRDefault="006434EE" w:rsidP="006434EE">
      <w:pPr>
        <w:pStyle w:val="Default"/>
        <w:numPr>
          <w:ilvl w:val="0"/>
          <w:numId w:val="3"/>
        </w:numPr>
        <w:rPr>
          <w:rFonts w:asciiTheme="minorHAnsi" w:hAnsiTheme="minorHAnsi"/>
          <w:b/>
          <w:color w:val="auto"/>
        </w:rPr>
      </w:pPr>
      <w:r w:rsidRPr="00AD0CF5">
        <w:rPr>
          <w:rFonts w:asciiTheme="minorHAnsi" w:hAnsiTheme="minorHAnsi"/>
          <w:b/>
          <w:color w:val="auto"/>
        </w:rPr>
        <w:t>Food and Nutrition Services:</w:t>
      </w:r>
    </w:p>
    <w:p w14:paraId="7DFEB0D3" w14:textId="77777777" w:rsidR="006434EE" w:rsidRPr="004208C2" w:rsidRDefault="00704B07" w:rsidP="006434EE">
      <w:pPr>
        <w:pStyle w:val="Pa0"/>
        <w:ind w:left="720"/>
        <w:rPr>
          <w:rFonts w:asciiTheme="minorHAnsi" w:hAnsiTheme="minorHAnsi" w:cs="Bookman Old Style"/>
        </w:rPr>
      </w:pPr>
      <w:r w:rsidRPr="004208C2">
        <w:rPr>
          <w:rFonts w:asciiTheme="minorHAnsi" w:hAnsiTheme="minorHAnsi" w:cs="Bookman Old Style"/>
        </w:rPr>
        <w:t xml:space="preserve">A Registered Dietitian (RD), upon nutrition consultation, will evaluate and monitor </w:t>
      </w:r>
      <w:r w:rsidR="005B70FA" w:rsidRPr="004208C2">
        <w:rPr>
          <w:rFonts w:asciiTheme="minorHAnsi" w:hAnsiTheme="minorHAnsi" w:cs="Bookman Old Style"/>
        </w:rPr>
        <w:t>the nutritional status of ABI</w:t>
      </w:r>
      <w:r w:rsidRPr="004208C2">
        <w:rPr>
          <w:rFonts w:asciiTheme="minorHAnsi" w:hAnsiTheme="minorHAnsi" w:cs="Bookman Old Style"/>
        </w:rPr>
        <w:t xml:space="preserve"> survivors and provide guidance for the person, family and team. Interventions may include education about healthy food choices to help manage chronic health conditions and assistance with managing poor appetite or addition of nutrition supplementation. The dietitian also assesses and may modify a tube feeding regimen as needed. The RD works closely with the Speech-Language Pathologist (SLP) when a modified consistency diet is needed due to swallowing problems. A representative from the Food &amp; Nutrition department meets with inpatients daily for individual menu selections.</w:t>
      </w:r>
    </w:p>
    <w:p w14:paraId="2ED29693" w14:textId="77777777" w:rsidR="007B4EE1" w:rsidRPr="004208C2" w:rsidRDefault="007B4EE1" w:rsidP="007B4EE1">
      <w:pPr>
        <w:pStyle w:val="Default"/>
        <w:rPr>
          <w:rFonts w:asciiTheme="minorHAnsi" w:hAnsiTheme="minorHAnsi"/>
          <w:color w:val="auto"/>
        </w:rPr>
      </w:pPr>
    </w:p>
    <w:p w14:paraId="5FE74C0F" w14:textId="77777777" w:rsidR="006434EE" w:rsidRPr="004208C2" w:rsidRDefault="006434EE" w:rsidP="006434EE">
      <w:pPr>
        <w:pStyle w:val="Default"/>
        <w:ind w:left="720"/>
        <w:rPr>
          <w:rFonts w:asciiTheme="minorHAnsi" w:hAnsiTheme="minorHAnsi"/>
          <w:color w:val="auto"/>
        </w:rPr>
      </w:pPr>
      <w:r w:rsidRPr="004208C2">
        <w:rPr>
          <w:rFonts w:asciiTheme="minorHAnsi" w:hAnsiTheme="minorHAnsi" w:cs="Bookman Old Style"/>
          <w:color w:val="auto"/>
        </w:rPr>
        <w:t>Nutrition education may be provided in both group and individual sessions. Continued nutrition support and counseling may be recommended after discharge on an outpatient basis</w:t>
      </w:r>
    </w:p>
    <w:p w14:paraId="475DC04D" w14:textId="77777777" w:rsidR="006434EE" w:rsidRPr="004208C2" w:rsidRDefault="006434EE" w:rsidP="006434EE">
      <w:pPr>
        <w:pStyle w:val="Default"/>
        <w:rPr>
          <w:rFonts w:asciiTheme="minorHAnsi" w:hAnsiTheme="minorHAnsi"/>
          <w:color w:val="auto"/>
        </w:rPr>
      </w:pPr>
      <w:r w:rsidRPr="004208C2">
        <w:rPr>
          <w:rFonts w:asciiTheme="minorHAnsi" w:hAnsiTheme="minorHAnsi"/>
          <w:color w:val="auto"/>
        </w:rPr>
        <w:tab/>
      </w:r>
    </w:p>
    <w:p w14:paraId="72A7368A" w14:textId="77777777" w:rsidR="006434EE" w:rsidRPr="004208C2" w:rsidRDefault="006434EE" w:rsidP="006434EE">
      <w:pPr>
        <w:pStyle w:val="Default"/>
        <w:numPr>
          <w:ilvl w:val="0"/>
          <w:numId w:val="3"/>
        </w:numPr>
        <w:rPr>
          <w:rFonts w:asciiTheme="minorHAnsi" w:hAnsiTheme="minorHAnsi"/>
          <w:b/>
          <w:color w:val="auto"/>
        </w:rPr>
      </w:pPr>
      <w:r w:rsidRPr="004208C2">
        <w:rPr>
          <w:rFonts w:asciiTheme="minorHAnsi" w:hAnsiTheme="minorHAnsi"/>
          <w:b/>
          <w:color w:val="auto"/>
        </w:rPr>
        <w:t>Psychology:</w:t>
      </w:r>
    </w:p>
    <w:p w14:paraId="13E453E8" w14:textId="77777777" w:rsidR="006434EE" w:rsidRPr="004208C2" w:rsidRDefault="006434EE" w:rsidP="006434EE">
      <w:pPr>
        <w:pStyle w:val="Default"/>
        <w:ind w:left="720"/>
        <w:rPr>
          <w:rFonts w:asciiTheme="minorHAnsi" w:hAnsiTheme="minorHAnsi"/>
          <w:color w:val="auto"/>
        </w:rPr>
      </w:pPr>
    </w:p>
    <w:p w14:paraId="3973A3DA" w14:textId="77777777" w:rsidR="007B4EE1" w:rsidRPr="004208C2" w:rsidRDefault="00704B07" w:rsidP="007B4EE1">
      <w:pPr>
        <w:autoSpaceDE w:val="0"/>
        <w:autoSpaceDN w:val="0"/>
        <w:adjustRightInd w:val="0"/>
        <w:spacing w:after="0" w:line="241" w:lineRule="atLeast"/>
        <w:ind w:left="720"/>
        <w:rPr>
          <w:rFonts w:cs="Bookman Old Style"/>
          <w:sz w:val="24"/>
          <w:szCs w:val="24"/>
        </w:rPr>
      </w:pPr>
      <w:r w:rsidRPr="004208C2">
        <w:rPr>
          <w:rFonts w:cs="Bookman Old Style"/>
          <w:sz w:val="24"/>
          <w:szCs w:val="24"/>
        </w:rPr>
        <w:t xml:space="preserve">The role of Psychology for patients and their families/support </w:t>
      </w:r>
      <w:r w:rsidR="004208C2" w:rsidRPr="004208C2">
        <w:rPr>
          <w:rFonts w:cs="Bookman Old Style"/>
          <w:sz w:val="24"/>
          <w:szCs w:val="24"/>
        </w:rPr>
        <w:t>system</w:t>
      </w:r>
      <w:r w:rsidRPr="004208C2">
        <w:rPr>
          <w:rFonts w:cs="Bookman Old Style"/>
          <w:sz w:val="24"/>
          <w:szCs w:val="24"/>
        </w:rPr>
        <w:t xml:space="preserve"> is to provide an evaluation of current functioning, including emotional, personality, cognitive and behavioral. In addition, the clinician will assess one’s adjustment to illness. Recommendations are offered to guide treatment. Psychological treatment may include individual, family and/ or group therapies to aid in adjustment </w:t>
      </w:r>
      <w:r w:rsidR="005543BA">
        <w:rPr>
          <w:rFonts w:cs="Bookman Old Style"/>
          <w:sz w:val="24"/>
          <w:szCs w:val="24"/>
        </w:rPr>
        <w:t>issues and coping for the brain injury</w:t>
      </w:r>
      <w:r w:rsidRPr="004208C2">
        <w:rPr>
          <w:rFonts w:cs="Bookman Old Style"/>
          <w:sz w:val="24"/>
          <w:szCs w:val="24"/>
        </w:rPr>
        <w:t xml:space="preserve"> survivor and family members. Treatment would include collaboration with other care providers to ensure continuity of care. </w:t>
      </w:r>
      <w:r w:rsidR="006434EE" w:rsidRPr="004208C2">
        <w:rPr>
          <w:rFonts w:cs="Bookman Old Style"/>
          <w:sz w:val="24"/>
          <w:szCs w:val="24"/>
        </w:rPr>
        <w:t xml:space="preserve"> </w:t>
      </w:r>
      <w:r w:rsidRPr="004208C2">
        <w:rPr>
          <w:rFonts w:cs="Bookman Old Style"/>
          <w:sz w:val="24"/>
          <w:szCs w:val="24"/>
        </w:rPr>
        <w:t xml:space="preserve">A brief neuropsychological evaluation may also be conducted based upon need with the goal of helping to inform treatment </w:t>
      </w:r>
      <w:r w:rsidR="0051447F">
        <w:rPr>
          <w:rFonts w:cs="Bookman Old Style"/>
          <w:sz w:val="24"/>
          <w:szCs w:val="24"/>
        </w:rPr>
        <w:t xml:space="preserve">as well as to assist the brain injury </w:t>
      </w:r>
      <w:r w:rsidRPr="004208C2">
        <w:rPr>
          <w:rFonts w:cs="Bookman Old Style"/>
          <w:sz w:val="24"/>
          <w:szCs w:val="24"/>
        </w:rPr>
        <w:t>survivor and family in gaining understanding of the cognitive and emotional changes. Upon discharge, resource information may be provided for follow-up as necessary. After discharge, t</w:t>
      </w:r>
      <w:r w:rsidR="005B70FA" w:rsidRPr="004208C2">
        <w:rPr>
          <w:rFonts w:cs="Bookman Old Style"/>
          <w:sz w:val="24"/>
          <w:szCs w:val="24"/>
        </w:rPr>
        <w:t>he role of P</w:t>
      </w:r>
      <w:r w:rsidR="005543BA">
        <w:rPr>
          <w:rFonts w:cs="Bookman Old Style"/>
          <w:sz w:val="24"/>
          <w:szCs w:val="24"/>
        </w:rPr>
        <w:t>sychology for brain injury</w:t>
      </w:r>
      <w:r w:rsidRPr="004208C2">
        <w:rPr>
          <w:rFonts w:cs="Bookman Old Style"/>
          <w:sz w:val="24"/>
          <w:szCs w:val="24"/>
        </w:rPr>
        <w:t xml:space="preserve"> survivors may continue to the outpatient rehabilitation program and include an assessment by a neuropsychologist or other clinician. This is done to guide treatment and collaborate with outpatient doctors, physical/occupational and/or speech therapists to ensure continuity of care and to ensure the person’s needs are met. Psychology facilitates outpatient individual and group therapies. Neuropsychological evaluations may also be conducted based upon individual need, to further inform treatment, especially as individuals begin to resume premorbid life roles (e.g. academia, employment) or seek additional services in the home. Resource information is also prov</w:t>
      </w:r>
      <w:r w:rsidR="005543BA">
        <w:rPr>
          <w:rFonts w:cs="Bookman Old Style"/>
          <w:sz w:val="24"/>
          <w:szCs w:val="24"/>
        </w:rPr>
        <w:t>ided to help the brain injury</w:t>
      </w:r>
      <w:r w:rsidR="005B70FA" w:rsidRPr="004208C2">
        <w:rPr>
          <w:rFonts w:cs="Bookman Old Style"/>
          <w:sz w:val="24"/>
          <w:szCs w:val="24"/>
        </w:rPr>
        <w:t xml:space="preserve"> survivor</w:t>
      </w:r>
      <w:r w:rsidRPr="004208C2">
        <w:rPr>
          <w:rFonts w:cs="Bookman Old Style"/>
          <w:sz w:val="24"/>
          <w:szCs w:val="24"/>
        </w:rPr>
        <w:t xml:space="preserve"> reconnect with his/her community and bolster his/her support network.</w:t>
      </w:r>
    </w:p>
    <w:p w14:paraId="2461C15B" w14:textId="77777777" w:rsidR="00A8688E" w:rsidRPr="004208C2" w:rsidRDefault="00A8688E" w:rsidP="007B4EE1">
      <w:pPr>
        <w:autoSpaceDE w:val="0"/>
        <w:autoSpaceDN w:val="0"/>
        <w:adjustRightInd w:val="0"/>
        <w:spacing w:after="0" w:line="241" w:lineRule="atLeast"/>
        <w:ind w:left="720"/>
        <w:rPr>
          <w:rFonts w:cs="Bookman Old Style"/>
          <w:sz w:val="24"/>
          <w:szCs w:val="24"/>
        </w:rPr>
      </w:pPr>
    </w:p>
    <w:p w14:paraId="55438DC2" w14:textId="77777777" w:rsidR="006434EE" w:rsidRPr="004208C2" w:rsidRDefault="006434EE" w:rsidP="007B4EE1">
      <w:pPr>
        <w:autoSpaceDE w:val="0"/>
        <w:autoSpaceDN w:val="0"/>
        <w:adjustRightInd w:val="0"/>
        <w:spacing w:after="0" w:line="241" w:lineRule="atLeast"/>
        <w:ind w:left="720"/>
        <w:rPr>
          <w:rFonts w:cs="Bookman Old Style"/>
          <w:b/>
          <w:sz w:val="24"/>
          <w:szCs w:val="24"/>
        </w:rPr>
      </w:pPr>
      <w:r w:rsidRPr="004208C2">
        <w:rPr>
          <w:rFonts w:cs="Bookman Old Style"/>
          <w:b/>
          <w:sz w:val="24"/>
          <w:szCs w:val="24"/>
        </w:rPr>
        <w:t>Pastoral Care:</w:t>
      </w:r>
    </w:p>
    <w:p w14:paraId="1BA2332E" w14:textId="77777777" w:rsidR="006434EE" w:rsidRPr="003A4046" w:rsidRDefault="006434EE" w:rsidP="006434EE">
      <w:pPr>
        <w:pStyle w:val="ListParagraph"/>
        <w:autoSpaceDE w:val="0"/>
        <w:autoSpaceDN w:val="0"/>
        <w:adjustRightInd w:val="0"/>
        <w:spacing w:after="0" w:line="241" w:lineRule="atLeast"/>
        <w:rPr>
          <w:rFonts w:cs="Bookman Old Style"/>
          <w:color w:val="000000"/>
          <w:sz w:val="24"/>
          <w:szCs w:val="24"/>
        </w:rPr>
      </w:pPr>
    </w:p>
    <w:p w14:paraId="38922E2C" w14:textId="77777777" w:rsidR="006434EE" w:rsidRPr="00C21AF0" w:rsidRDefault="006434EE" w:rsidP="006434EE">
      <w:pPr>
        <w:pStyle w:val="ListParagraph"/>
        <w:autoSpaceDE w:val="0"/>
        <w:autoSpaceDN w:val="0"/>
        <w:adjustRightInd w:val="0"/>
        <w:spacing w:after="0" w:line="240" w:lineRule="auto"/>
        <w:rPr>
          <w:rFonts w:cs="Bookman Old Style"/>
          <w:sz w:val="24"/>
          <w:szCs w:val="24"/>
        </w:rPr>
      </w:pPr>
      <w:r w:rsidRPr="00C21AF0">
        <w:rPr>
          <w:rFonts w:cs="Bookman Old Style"/>
          <w:sz w:val="24"/>
          <w:szCs w:val="24"/>
        </w:rPr>
        <w:t>The chaplain is a person with specialized training who has been authorized by a formal r</w:t>
      </w:r>
      <w:r w:rsidR="00A8688E">
        <w:rPr>
          <w:rFonts w:cs="Bookman Old Style"/>
          <w:sz w:val="24"/>
          <w:szCs w:val="24"/>
        </w:rPr>
        <w:t>eli</w:t>
      </w:r>
      <w:r w:rsidR="005543BA">
        <w:rPr>
          <w:rFonts w:cs="Bookman Old Style"/>
          <w:sz w:val="24"/>
          <w:szCs w:val="24"/>
        </w:rPr>
        <w:t>gious body to minister to brain injury</w:t>
      </w:r>
      <w:r w:rsidRPr="00C21AF0">
        <w:rPr>
          <w:rFonts w:cs="Bookman Old Style"/>
          <w:sz w:val="24"/>
          <w:szCs w:val="24"/>
        </w:rPr>
        <w:t xml:space="preserve"> survivors, families and staff in a healthcare setting. The goal of the chaplain is to help facilitate a person’s use of his/her own faith, belief system, religious experience, or heritage during a crisis. The chaplain can help provide religious resources, act as a helpful liaison with various religious bodies or </w:t>
      </w:r>
      <w:proofErr w:type="gramStart"/>
      <w:r w:rsidRPr="00C21AF0">
        <w:rPr>
          <w:rFonts w:cs="Bookman Old Style"/>
          <w:sz w:val="24"/>
          <w:szCs w:val="24"/>
        </w:rPr>
        <w:t>c</w:t>
      </w:r>
      <w:r w:rsidR="005543BA">
        <w:rPr>
          <w:rFonts w:cs="Bookman Old Style"/>
          <w:sz w:val="24"/>
          <w:szCs w:val="24"/>
        </w:rPr>
        <w:t>ommunities, or</w:t>
      </w:r>
      <w:proofErr w:type="gramEnd"/>
      <w:r w:rsidR="005543BA">
        <w:rPr>
          <w:rFonts w:cs="Bookman Old Style"/>
          <w:sz w:val="24"/>
          <w:szCs w:val="24"/>
        </w:rPr>
        <w:t xml:space="preserve"> assist the brain injury</w:t>
      </w:r>
      <w:r w:rsidRPr="00C21AF0">
        <w:rPr>
          <w:rFonts w:cs="Bookman Old Style"/>
          <w:sz w:val="24"/>
          <w:szCs w:val="24"/>
        </w:rPr>
        <w:t xml:space="preserve"> survivor and family to use faith and spiritual values to gain emotional support or spiritual strength.  Our Chaplain is available to meet with our patients and/or their families at their request.</w:t>
      </w:r>
    </w:p>
    <w:p w14:paraId="5B022C3E" w14:textId="77777777" w:rsidR="006F3301" w:rsidRDefault="006F3301" w:rsidP="001B2026">
      <w:pPr>
        <w:pStyle w:val="Default"/>
        <w:ind w:left="720"/>
        <w:jc w:val="both"/>
        <w:rPr>
          <w:rFonts w:asciiTheme="minorHAnsi" w:hAnsiTheme="minorHAnsi"/>
        </w:rPr>
      </w:pPr>
    </w:p>
    <w:p w14:paraId="7D6833B1" w14:textId="77777777" w:rsidR="000017BD" w:rsidRDefault="000017BD" w:rsidP="001B2026">
      <w:pPr>
        <w:pStyle w:val="Default"/>
        <w:ind w:left="720"/>
        <w:jc w:val="both"/>
        <w:rPr>
          <w:rFonts w:asciiTheme="minorHAnsi" w:hAnsiTheme="minorHAnsi"/>
        </w:rPr>
      </w:pPr>
    </w:p>
    <w:p w14:paraId="21940018" w14:textId="77777777" w:rsidR="00C93F22" w:rsidRPr="00B51D61" w:rsidRDefault="00C93F22" w:rsidP="00117900">
      <w:pPr>
        <w:spacing w:after="0"/>
        <w:rPr>
          <w:b/>
          <w:sz w:val="28"/>
          <w:szCs w:val="28"/>
        </w:rPr>
      </w:pPr>
      <w:r w:rsidRPr="00B51D61">
        <w:rPr>
          <w:b/>
          <w:sz w:val="28"/>
          <w:szCs w:val="28"/>
        </w:rPr>
        <w:t>Clinics and Services</w:t>
      </w:r>
      <w:r w:rsidR="00B4483E" w:rsidRPr="00B51D61">
        <w:rPr>
          <w:b/>
          <w:sz w:val="28"/>
          <w:szCs w:val="28"/>
        </w:rPr>
        <w:t>:</w:t>
      </w:r>
    </w:p>
    <w:p w14:paraId="45D456AF" w14:textId="77777777" w:rsidR="00B4483E" w:rsidRPr="003A4046" w:rsidRDefault="00B4483E" w:rsidP="00117900">
      <w:pPr>
        <w:spacing w:after="0"/>
        <w:rPr>
          <w:sz w:val="24"/>
          <w:szCs w:val="24"/>
        </w:rPr>
      </w:pPr>
    </w:p>
    <w:p w14:paraId="7E0E59BA" w14:textId="77777777" w:rsidR="00B4483E" w:rsidRPr="00891BBE" w:rsidRDefault="00B4483E" w:rsidP="00117900">
      <w:pPr>
        <w:spacing w:after="0"/>
        <w:rPr>
          <w:b/>
          <w:sz w:val="24"/>
          <w:szCs w:val="24"/>
        </w:rPr>
      </w:pPr>
      <w:r w:rsidRPr="00891BBE">
        <w:rPr>
          <w:b/>
          <w:sz w:val="24"/>
          <w:szCs w:val="24"/>
        </w:rPr>
        <w:t>Wheelchair Assessment Services:</w:t>
      </w:r>
    </w:p>
    <w:p w14:paraId="079532D4" w14:textId="77777777" w:rsidR="0051447F" w:rsidRPr="00C21AF0" w:rsidRDefault="0051447F" w:rsidP="0051447F">
      <w:pPr>
        <w:spacing w:after="0"/>
        <w:rPr>
          <w:sz w:val="24"/>
          <w:szCs w:val="24"/>
        </w:rPr>
      </w:pPr>
      <w:r w:rsidRPr="00C21AF0">
        <w:rPr>
          <w:sz w:val="24"/>
          <w:szCs w:val="24"/>
        </w:rPr>
        <w:t xml:space="preserve">Our wheelchair clinic is directed by a certified Assistive Technology Practitioner in collaboration with </w:t>
      </w:r>
      <w:r>
        <w:rPr>
          <w:sz w:val="24"/>
          <w:szCs w:val="24"/>
        </w:rPr>
        <w:t xml:space="preserve">contracted </w:t>
      </w:r>
      <w:r w:rsidRPr="00C21AF0">
        <w:rPr>
          <w:sz w:val="24"/>
          <w:szCs w:val="24"/>
        </w:rPr>
        <w:t>equipment vendor(s)</w:t>
      </w:r>
      <w:r>
        <w:rPr>
          <w:sz w:val="24"/>
          <w:szCs w:val="24"/>
        </w:rPr>
        <w:t xml:space="preserve"> with a goal to maximize a person’s seating positioning and mobility from a wheelchair level</w:t>
      </w:r>
      <w:r w:rsidRPr="00C21AF0">
        <w:rPr>
          <w:sz w:val="24"/>
          <w:szCs w:val="24"/>
        </w:rPr>
        <w:t xml:space="preserve">.   We have lightweight wheelchairs, power wheelchairs and specialty cushions available for </w:t>
      </w:r>
      <w:proofErr w:type="gramStart"/>
      <w:r w:rsidRPr="00C21AF0">
        <w:rPr>
          <w:sz w:val="24"/>
          <w:szCs w:val="24"/>
        </w:rPr>
        <w:t>persons</w:t>
      </w:r>
      <w:proofErr w:type="gramEnd"/>
      <w:r w:rsidRPr="00C21AF0">
        <w:rPr>
          <w:sz w:val="24"/>
          <w:szCs w:val="24"/>
        </w:rPr>
        <w:t xml:space="preserve"> served to trial during their stay as an inpatient or for an outpatient to trial when attending a wheelchair clinic appointment. </w:t>
      </w:r>
    </w:p>
    <w:p w14:paraId="01CBA50B" w14:textId="77777777" w:rsidR="00B4483E" w:rsidRPr="004208C2" w:rsidRDefault="00B4483E" w:rsidP="00117900">
      <w:pPr>
        <w:spacing w:after="0"/>
        <w:rPr>
          <w:sz w:val="24"/>
          <w:szCs w:val="24"/>
        </w:rPr>
      </w:pPr>
    </w:p>
    <w:p w14:paraId="7C87490B" w14:textId="77777777" w:rsidR="00B4483E" w:rsidRDefault="00B4483E" w:rsidP="00117900">
      <w:pPr>
        <w:spacing w:after="0"/>
        <w:rPr>
          <w:b/>
          <w:sz w:val="24"/>
          <w:szCs w:val="24"/>
        </w:rPr>
      </w:pPr>
      <w:r w:rsidRPr="00891BBE">
        <w:rPr>
          <w:b/>
          <w:sz w:val="24"/>
          <w:szCs w:val="24"/>
        </w:rPr>
        <w:t>Orthotics and Prosthetics Clinic:</w:t>
      </w:r>
    </w:p>
    <w:p w14:paraId="6D0A3816" w14:textId="77777777" w:rsidR="0051447F" w:rsidRPr="00C21AF0" w:rsidRDefault="0051447F" w:rsidP="0051447F">
      <w:pPr>
        <w:spacing w:after="0"/>
        <w:rPr>
          <w:sz w:val="24"/>
          <w:szCs w:val="24"/>
        </w:rPr>
      </w:pPr>
      <w:r w:rsidRPr="00C21AF0">
        <w:rPr>
          <w:sz w:val="24"/>
          <w:szCs w:val="24"/>
        </w:rPr>
        <w:t xml:space="preserve">Gaylord has </w:t>
      </w:r>
      <w:proofErr w:type="gramStart"/>
      <w:r w:rsidRPr="00C21AF0">
        <w:rPr>
          <w:sz w:val="24"/>
          <w:szCs w:val="24"/>
        </w:rPr>
        <w:t>an orthotics</w:t>
      </w:r>
      <w:proofErr w:type="gramEnd"/>
      <w:r w:rsidRPr="00C21AF0">
        <w:rPr>
          <w:sz w:val="24"/>
          <w:szCs w:val="24"/>
        </w:rPr>
        <w:t xml:space="preserve"> and prosthe</w:t>
      </w:r>
      <w:r>
        <w:rPr>
          <w:sz w:val="24"/>
          <w:szCs w:val="24"/>
        </w:rPr>
        <w:t>tic services</w:t>
      </w:r>
      <w:r w:rsidRPr="00C21AF0">
        <w:rPr>
          <w:sz w:val="24"/>
          <w:szCs w:val="24"/>
        </w:rPr>
        <w:t xml:space="preserve"> available for inpatients and outpatients</w:t>
      </w:r>
      <w:r>
        <w:rPr>
          <w:sz w:val="24"/>
          <w:szCs w:val="24"/>
        </w:rPr>
        <w:t>.  Inpatient has a scheduled weekly service</w:t>
      </w:r>
      <w:r w:rsidRPr="00C21AF0">
        <w:rPr>
          <w:sz w:val="24"/>
          <w:szCs w:val="24"/>
        </w:rPr>
        <w:t xml:space="preserve"> which utilizes a team of </w:t>
      </w:r>
      <w:proofErr w:type="gramStart"/>
      <w:r w:rsidRPr="00C21AF0">
        <w:rPr>
          <w:sz w:val="24"/>
          <w:szCs w:val="24"/>
        </w:rPr>
        <w:t>a physiatrist</w:t>
      </w:r>
      <w:proofErr w:type="gramEnd"/>
      <w:r w:rsidRPr="00C21AF0">
        <w:rPr>
          <w:sz w:val="24"/>
          <w:szCs w:val="24"/>
        </w:rPr>
        <w:t xml:space="preserve">, physical </w:t>
      </w:r>
      <w:proofErr w:type="gramStart"/>
      <w:r w:rsidRPr="00C21AF0">
        <w:rPr>
          <w:sz w:val="24"/>
          <w:szCs w:val="24"/>
        </w:rPr>
        <w:t>therapist</w:t>
      </w:r>
      <w:proofErr w:type="gramEnd"/>
      <w:r w:rsidRPr="00C21AF0">
        <w:rPr>
          <w:sz w:val="24"/>
          <w:szCs w:val="24"/>
        </w:rPr>
        <w:t xml:space="preserve"> and </w:t>
      </w:r>
      <w:r>
        <w:rPr>
          <w:sz w:val="24"/>
          <w:szCs w:val="24"/>
        </w:rPr>
        <w:t xml:space="preserve">contracted </w:t>
      </w:r>
      <w:r w:rsidRPr="00C21AF0">
        <w:rPr>
          <w:sz w:val="24"/>
          <w:szCs w:val="24"/>
        </w:rPr>
        <w:t>Certified Prosthetist</w:t>
      </w:r>
      <w:r>
        <w:rPr>
          <w:sz w:val="24"/>
          <w:szCs w:val="24"/>
        </w:rPr>
        <w:t>s</w:t>
      </w:r>
      <w:r w:rsidRPr="00C21AF0">
        <w:rPr>
          <w:sz w:val="24"/>
          <w:szCs w:val="24"/>
        </w:rPr>
        <w:t>/Orthotist</w:t>
      </w:r>
      <w:r>
        <w:rPr>
          <w:sz w:val="24"/>
          <w:szCs w:val="24"/>
        </w:rPr>
        <w:t>s</w:t>
      </w:r>
      <w:r w:rsidRPr="00C21AF0">
        <w:rPr>
          <w:sz w:val="24"/>
          <w:szCs w:val="24"/>
        </w:rPr>
        <w:t xml:space="preserve"> (CPO).   Evaluation, fabrication and follow-up services are available. </w:t>
      </w:r>
      <w:r>
        <w:rPr>
          <w:sz w:val="24"/>
          <w:szCs w:val="24"/>
        </w:rPr>
        <w:t xml:space="preserve">  Outpatient schedules or refers on an as needed basis.</w:t>
      </w:r>
      <w:r w:rsidRPr="00C21AF0">
        <w:rPr>
          <w:sz w:val="24"/>
          <w:szCs w:val="24"/>
        </w:rPr>
        <w:t xml:space="preserve"> </w:t>
      </w:r>
    </w:p>
    <w:p w14:paraId="3C1695F5" w14:textId="77777777" w:rsidR="0051447F" w:rsidRPr="00891BBE" w:rsidRDefault="0051447F" w:rsidP="00117900">
      <w:pPr>
        <w:spacing w:after="0"/>
        <w:rPr>
          <w:b/>
          <w:sz w:val="24"/>
          <w:szCs w:val="24"/>
        </w:rPr>
      </w:pPr>
    </w:p>
    <w:p w14:paraId="4983BC7C" w14:textId="77777777" w:rsidR="00286DA4" w:rsidRPr="004208C2" w:rsidRDefault="00286DA4" w:rsidP="00117900">
      <w:pPr>
        <w:spacing w:after="0"/>
        <w:rPr>
          <w:sz w:val="24"/>
          <w:szCs w:val="24"/>
        </w:rPr>
      </w:pPr>
    </w:p>
    <w:p w14:paraId="5DE2AAC6" w14:textId="77777777" w:rsidR="00485DA8" w:rsidRPr="00891BBE" w:rsidRDefault="00485DA8" w:rsidP="00485DA8">
      <w:pPr>
        <w:spacing w:after="0"/>
        <w:rPr>
          <w:b/>
          <w:sz w:val="24"/>
          <w:szCs w:val="24"/>
        </w:rPr>
      </w:pPr>
      <w:r w:rsidRPr="00891BBE">
        <w:rPr>
          <w:b/>
          <w:sz w:val="24"/>
          <w:szCs w:val="24"/>
        </w:rPr>
        <w:t xml:space="preserve">Aquatic Therapy:  </w:t>
      </w:r>
    </w:p>
    <w:p w14:paraId="5BBE63F1" w14:textId="77777777" w:rsidR="00485DA8" w:rsidRPr="004208C2" w:rsidRDefault="00485DA8" w:rsidP="00485DA8">
      <w:pPr>
        <w:spacing w:after="0"/>
        <w:rPr>
          <w:rFonts w:cs="Bookman Old Style"/>
          <w:sz w:val="24"/>
          <w:szCs w:val="24"/>
        </w:rPr>
      </w:pPr>
      <w:r w:rsidRPr="004208C2">
        <w:rPr>
          <w:rFonts w:cs="Bookman Old Style"/>
          <w:sz w:val="24"/>
          <w:szCs w:val="24"/>
        </w:rPr>
        <w:t>Gaylord’s 75-by-</w:t>
      </w:r>
      <w:proofErr w:type="gramStart"/>
      <w:r w:rsidRPr="004208C2">
        <w:rPr>
          <w:rFonts w:cs="Bookman Old Style"/>
          <w:sz w:val="24"/>
          <w:szCs w:val="24"/>
        </w:rPr>
        <w:t>25 foot</w:t>
      </w:r>
      <w:proofErr w:type="gramEnd"/>
      <w:r w:rsidRPr="004208C2">
        <w:rPr>
          <w:rFonts w:cs="Bookman Old Style"/>
          <w:sz w:val="24"/>
          <w:szCs w:val="24"/>
        </w:rPr>
        <w:t xml:space="preserve"> therapeutic pool is specially designed for people with disabilities. The water is maintained at a temperature between </w:t>
      </w:r>
      <w:proofErr w:type="gramStart"/>
      <w:r w:rsidRPr="004208C2">
        <w:rPr>
          <w:rFonts w:cs="Bookman Old Style"/>
          <w:sz w:val="24"/>
          <w:szCs w:val="24"/>
        </w:rPr>
        <w:t>88 and 90 degrees</w:t>
      </w:r>
      <w:proofErr w:type="gramEnd"/>
      <w:r w:rsidRPr="004208C2">
        <w:rPr>
          <w:rFonts w:cs="Bookman Old Style"/>
          <w:sz w:val="24"/>
          <w:szCs w:val="24"/>
        </w:rPr>
        <w:t xml:space="preserve"> F.  Pool features include:  </w:t>
      </w:r>
    </w:p>
    <w:p w14:paraId="320CF19D" w14:textId="77777777" w:rsidR="00485DA8" w:rsidRPr="004208C2" w:rsidRDefault="00485DA8" w:rsidP="00485DA8">
      <w:pPr>
        <w:pStyle w:val="Pa0"/>
        <w:rPr>
          <w:rFonts w:asciiTheme="minorHAnsi" w:hAnsiTheme="minorHAnsi" w:cs="Bookman Old Style"/>
        </w:rPr>
      </w:pPr>
      <w:r w:rsidRPr="004208C2">
        <w:rPr>
          <w:rFonts w:asciiTheme="minorHAnsi" w:hAnsiTheme="minorHAnsi" w:cs="Bookman Old Style"/>
          <w:bCs/>
        </w:rPr>
        <w:t xml:space="preserve">• </w:t>
      </w:r>
      <w:proofErr w:type="gramStart"/>
      <w:r w:rsidRPr="004208C2">
        <w:rPr>
          <w:rFonts w:asciiTheme="minorHAnsi" w:hAnsiTheme="minorHAnsi" w:cs="Bookman Old Style"/>
          <w:bCs/>
        </w:rPr>
        <w:t>2-foot wide</w:t>
      </w:r>
      <w:proofErr w:type="gramEnd"/>
      <w:r w:rsidRPr="004208C2">
        <w:rPr>
          <w:rFonts w:asciiTheme="minorHAnsi" w:hAnsiTheme="minorHAnsi" w:cs="Bookman Old Style"/>
          <w:bCs/>
        </w:rPr>
        <w:t xml:space="preserve"> ledge for easy wheelchair access </w:t>
      </w:r>
    </w:p>
    <w:p w14:paraId="359DDE71" w14:textId="77777777" w:rsidR="00485DA8" w:rsidRPr="004208C2" w:rsidRDefault="00485DA8" w:rsidP="00485DA8">
      <w:pPr>
        <w:pStyle w:val="Pa0"/>
        <w:rPr>
          <w:rFonts w:asciiTheme="minorHAnsi" w:hAnsiTheme="minorHAnsi" w:cs="Bookman Old Style"/>
        </w:rPr>
      </w:pPr>
      <w:r w:rsidRPr="004208C2">
        <w:rPr>
          <w:rFonts w:asciiTheme="minorHAnsi" w:hAnsiTheme="minorHAnsi" w:cs="Bookman Old Style"/>
          <w:bCs/>
        </w:rPr>
        <w:t>• Hydraulic lift</w:t>
      </w:r>
    </w:p>
    <w:p w14:paraId="046B56B1" w14:textId="77777777" w:rsidR="00485DA8" w:rsidRPr="004208C2" w:rsidRDefault="00485DA8" w:rsidP="00485DA8">
      <w:pPr>
        <w:pStyle w:val="Pa0"/>
        <w:rPr>
          <w:rFonts w:asciiTheme="minorHAnsi" w:hAnsiTheme="minorHAnsi" w:cs="Bookman Old Style"/>
        </w:rPr>
      </w:pPr>
      <w:r w:rsidRPr="004208C2">
        <w:rPr>
          <w:rFonts w:asciiTheme="minorHAnsi" w:hAnsiTheme="minorHAnsi" w:cs="Bookman Old Style"/>
          <w:bCs/>
        </w:rPr>
        <w:t xml:space="preserve">• Ceiling lift </w:t>
      </w:r>
    </w:p>
    <w:p w14:paraId="24E97C46" w14:textId="77777777" w:rsidR="00485DA8" w:rsidRPr="004208C2" w:rsidRDefault="00485DA8" w:rsidP="00485DA8">
      <w:pPr>
        <w:pStyle w:val="Pa0"/>
        <w:rPr>
          <w:rFonts w:asciiTheme="minorHAnsi" w:hAnsiTheme="minorHAnsi" w:cs="Bookman Old Style"/>
        </w:rPr>
      </w:pPr>
      <w:r w:rsidRPr="004208C2">
        <w:rPr>
          <w:rFonts w:asciiTheme="minorHAnsi" w:hAnsiTheme="minorHAnsi" w:cs="Bookman Old Style"/>
          <w:bCs/>
        </w:rPr>
        <w:t xml:space="preserve">• Stairs with rails </w:t>
      </w:r>
    </w:p>
    <w:p w14:paraId="2C515735" w14:textId="77777777" w:rsidR="00485DA8" w:rsidRPr="004208C2" w:rsidRDefault="00485DA8" w:rsidP="00485DA8">
      <w:pPr>
        <w:pStyle w:val="Pa0"/>
        <w:rPr>
          <w:rFonts w:asciiTheme="minorHAnsi" w:hAnsiTheme="minorHAnsi" w:cs="Bookman Old Style"/>
        </w:rPr>
      </w:pPr>
      <w:r w:rsidRPr="004208C2">
        <w:rPr>
          <w:rFonts w:asciiTheme="minorHAnsi" w:hAnsiTheme="minorHAnsi" w:cs="Bookman Old Style"/>
          <w:bCs/>
        </w:rPr>
        <w:t>• Adaptive exercise and swimming equipment</w:t>
      </w:r>
    </w:p>
    <w:p w14:paraId="478B548F" w14:textId="77777777" w:rsidR="00485DA8" w:rsidRPr="004208C2" w:rsidRDefault="00485DA8" w:rsidP="00485DA8">
      <w:pPr>
        <w:pStyle w:val="Pa0"/>
        <w:rPr>
          <w:rFonts w:asciiTheme="minorHAnsi" w:hAnsiTheme="minorHAnsi" w:cs="Bookman Old Style"/>
        </w:rPr>
      </w:pPr>
      <w:r w:rsidRPr="004208C2">
        <w:rPr>
          <w:rFonts w:asciiTheme="minorHAnsi" w:hAnsiTheme="minorHAnsi" w:cs="Bookman Old Style"/>
          <w:bCs/>
        </w:rPr>
        <w:t xml:space="preserve">• Bench in the water for those who need to sit while exercising </w:t>
      </w:r>
    </w:p>
    <w:p w14:paraId="4737D6A7" w14:textId="77777777" w:rsidR="00485DA8" w:rsidRPr="004208C2" w:rsidRDefault="00485DA8" w:rsidP="00485DA8">
      <w:pPr>
        <w:spacing w:after="0"/>
        <w:rPr>
          <w:rFonts w:cs="Bookman Old Style"/>
          <w:bCs/>
          <w:sz w:val="24"/>
          <w:szCs w:val="24"/>
        </w:rPr>
      </w:pPr>
      <w:r w:rsidRPr="004208C2">
        <w:rPr>
          <w:rFonts w:cs="Bookman Old Style"/>
          <w:bCs/>
          <w:sz w:val="24"/>
          <w:szCs w:val="24"/>
        </w:rPr>
        <w:t>• Accessible locker rooms and showers.</w:t>
      </w:r>
    </w:p>
    <w:p w14:paraId="4432A34D" w14:textId="77777777" w:rsidR="00485DA8" w:rsidRPr="004208C2" w:rsidRDefault="00485DA8" w:rsidP="00485DA8">
      <w:pPr>
        <w:spacing w:after="0"/>
        <w:rPr>
          <w:sz w:val="24"/>
          <w:szCs w:val="24"/>
        </w:rPr>
      </w:pPr>
    </w:p>
    <w:p w14:paraId="65AFAA9F" w14:textId="77777777" w:rsidR="00286DA4" w:rsidRPr="004208C2" w:rsidRDefault="00485DA8" w:rsidP="00485DA8">
      <w:pPr>
        <w:spacing w:after="0"/>
        <w:rPr>
          <w:sz w:val="24"/>
          <w:szCs w:val="24"/>
        </w:rPr>
      </w:pPr>
      <w:r w:rsidRPr="004208C2">
        <w:rPr>
          <w:sz w:val="24"/>
          <w:szCs w:val="24"/>
        </w:rPr>
        <w:t xml:space="preserve">The pool has an </w:t>
      </w:r>
      <w:r w:rsidR="00286DA4" w:rsidRPr="004208C2">
        <w:rPr>
          <w:sz w:val="24"/>
          <w:szCs w:val="24"/>
        </w:rPr>
        <w:t xml:space="preserve">aquatic therapy staff that consists of PT’s, OT’s, exercise </w:t>
      </w:r>
      <w:proofErr w:type="gramStart"/>
      <w:r w:rsidR="00286DA4" w:rsidRPr="004208C2">
        <w:rPr>
          <w:sz w:val="24"/>
          <w:szCs w:val="24"/>
        </w:rPr>
        <w:t>physiologist</w:t>
      </w:r>
      <w:proofErr w:type="gramEnd"/>
      <w:r w:rsidR="00917E08" w:rsidRPr="004208C2">
        <w:rPr>
          <w:sz w:val="24"/>
          <w:szCs w:val="24"/>
        </w:rPr>
        <w:t xml:space="preserve">, rehab </w:t>
      </w:r>
      <w:proofErr w:type="gramStart"/>
      <w:r w:rsidR="00917E08" w:rsidRPr="004208C2">
        <w:rPr>
          <w:sz w:val="24"/>
          <w:szCs w:val="24"/>
        </w:rPr>
        <w:t>aides</w:t>
      </w:r>
      <w:proofErr w:type="gramEnd"/>
      <w:r w:rsidR="00917E08" w:rsidRPr="004208C2">
        <w:rPr>
          <w:sz w:val="24"/>
          <w:szCs w:val="24"/>
        </w:rPr>
        <w:t xml:space="preserve"> and </w:t>
      </w:r>
      <w:proofErr w:type="gramStart"/>
      <w:r w:rsidR="00917E08" w:rsidRPr="004208C2">
        <w:rPr>
          <w:sz w:val="24"/>
          <w:szCs w:val="24"/>
        </w:rPr>
        <w:t>life guards</w:t>
      </w:r>
      <w:proofErr w:type="gramEnd"/>
      <w:r w:rsidR="00917E08" w:rsidRPr="004208C2">
        <w:rPr>
          <w:sz w:val="24"/>
          <w:szCs w:val="24"/>
        </w:rPr>
        <w:t xml:space="preserve"> who have received training in aquatic therapy.  </w:t>
      </w:r>
      <w:r w:rsidR="00286DA4" w:rsidRPr="004208C2">
        <w:rPr>
          <w:sz w:val="24"/>
          <w:szCs w:val="24"/>
        </w:rPr>
        <w:t xml:space="preserve">Individual session, group session, community </w:t>
      </w:r>
      <w:proofErr w:type="spellStart"/>
      <w:r w:rsidR="00286DA4" w:rsidRPr="004208C2">
        <w:rPr>
          <w:sz w:val="24"/>
          <w:szCs w:val="24"/>
        </w:rPr>
        <w:t>aquacize</w:t>
      </w:r>
      <w:proofErr w:type="spellEnd"/>
      <w:r w:rsidR="00286DA4" w:rsidRPr="004208C2">
        <w:rPr>
          <w:sz w:val="24"/>
          <w:szCs w:val="24"/>
        </w:rPr>
        <w:t xml:space="preserve"> groups and recreational opportunities are available </w:t>
      </w:r>
      <w:r w:rsidRPr="004208C2">
        <w:rPr>
          <w:sz w:val="24"/>
          <w:szCs w:val="24"/>
        </w:rPr>
        <w:t>to inpatients, outpatient and community members.</w:t>
      </w:r>
    </w:p>
    <w:p w14:paraId="1F3173F3" w14:textId="77777777" w:rsidR="00845C62" w:rsidRDefault="00845C62" w:rsidP="00485DA8">
      <w:pPr>
        <w:spacing w:after="0"/>
        <w:rPr>
          <w:sz w:val="24"/>
          <w:szCs w:val="24"/>
        </w:rPr>
      </w:pPr>
    </w:p>
    <w:p w14:paraId="4739F11E" w14:textId="77777777" w:rsidR="00845C62" w:rsidRPr="00891BBE" w:rsidRDefault="00845C62" w:rsidP="00485DA8">
      <w:pPr>
        <w:spacing w:after="0"/>
        <w:rPr>
          <w:b/>
          <w:sz w:val="24"/>
          <w:szCs w:val="24"/>
        </w:rPr>
      </w:pPr>
      <w:r w:rsidRPr="00891BBE">
        <w:rPr>
          <w:b/>
          <w:sz w:val="24"/>
          <w:szCs w:val="24"/>
        </w:rPr>
        <w:t xml:space="preserve">Community Reentry:  </w:t>
      </w:r>
    </w:p>
    <w:p w14:paraId="14E3DC73" w14:textId="77777777" w:rsidR="00845C62" w:rsidRPr="004208C2" w:rsidRDefault="00845C62" w:rsidP="00485DA8">
      <w:pPr>
        <w:spacing w:after="0"/>
        <w:rPr>
          <w:rFonts w:cs="Bookman Old Style"/>
          <w:sz w:val="24"/>
          <w:szCs w:val="24"/>
        </w:rPr>
      </w:pPr>
      <w:r w:rsidRPr="004208C2">
        <w:rPr>
          <w:rFonts w:cs="Bookman Old Style"/>
          <w:sz w:val="24"/>
          <w:szCs w:val="24"/>
        </w:rPr>
        <w:t xml:space="preserve">Community Re-Entry is a group session provided at Gaylord Hospital. The purpose of community re-entry is to provide an opportunity for exposure to community barriers, increase knowledge of leisure resources in the community, increase skill building through on-site therapy intervention, provide </w:t>
      </w:r>
      <w:proofErr w:type="gramStart"/>
      <w:r w:rsidRPr="004208C2">
        <w:rPr>
          <w:rFonts w:cs="Bookman Old Style"/>
          <w:sz w:val="24"/>
          <w:szCs w:val="24"/>
        </w:rPr>
        <w:t>opportunity</w:t>
      </w:r>
      <w:proofErr w:type="gramEnd"/>
      <w:r w:rsidRPr="004208C2">
        <w:rPr>
          <w:rFonts w:cs="Bookman Old Style"/>
          <w:sz w:val="24"/>
          <w:szCs w:val="24"/>
        </w:rPr>
        <w:t xml:space="preserve"> for social interaction and increase physical and/or cognitive functioning. Criteria for participating in the group include but not limited </w:t>
      </w:r>
      <w:proofErr w:type="gramStart"/>
      <w:r w:rsidRPr="004208C2">
        <w:rPr>
          <w:rFonts w:cs="Bookman Old Style"/>
          <w:sz w:val="24"/>
          <w:szCs w:val="24"/>
        </w:rPr>
        <w:t>to being be</w:t>
      </w:r>
      <w:proofErr w:type="gramEnd"/>
      <w:r w:rsidRPr="004208C2">
        <w:rPr>
          <w:rFonts w:cs="Bookman Old Style"/>
          <w:sz w:val="24"/>
          <w:szCs w:val="24"/>
        </w:rPr>
        <w:t xml:space="preserve"> medically stable </w:t>
      </w:r>
      <w:proofErr w:type="gramStart"/>
      <w:r w:rsidRPr="004208C2">
        <w:rPr>
          <w:rFonts w:cs="Bookman Old Style"/>
          <w:sz w:val="24"/>
          <w:szCs w:val="24"/>
        </w:rPr>
        <w:t>and  cleared</w:t>
      </w:r>
      <w:proofErr w:type="gramEnd"/>
      <w:r w:rsidRPr="004208C2">
        <w:rPr>
          <w:rFonts w:cs="Bookman Old Style"/>
          <w:sz w:val="24"/>
          <w:szCs w:val="24"/>
        </w:rPr>
        <w:t xml:space="preserve"> by the physician to leave the hospital for 1 ½ hours for community trips. </w:t>
      </w:r>
    </w:p>
    <w:p w14:paraId="048CE55F" w14:textId="77777777" w:rsidR="00A8688E" w:rsidRDefault="00A8688E" w:rsidP="00485DA8">
      <w:pPr>
        <w:spacing w:after="0"/>
        <w:rPr>
          <w:rFonts w:cs="Bookman Old Style"/>
          <w:sz w:val="23"/>
          <w:szCs w:val="23"/>
        </w:rPr>
      </w:pPr>
    </w:p>
    <w:p w14:paraId="6CBD1CE2" w14:textId="77777777" w:rsidR="00E20D48" w:rsidRDefault="00E20D48" w:rsidP="00E20D48">
      <w:pPr>
        <w:spacing w:after="0"/>
        <w:rPr>
          <w:rFonts w:cs="Bookman Old Style"/>
          <w:b/>
          <w:sz w:val="23"/>
          <w:szCs w:val="23"/>
        </w:rPr>
      </w:pPr>
      <w:r w:rsidRPr="00A8688E">
        <w:rPr>
          <w:rFonts w:cs="Bookman Old Style"/>
          <w:b/>
          <w:sz w:val="23"/>
          <w:szCs w:val="23"/>
        </w:rPr>
        <w:t>Transitional Living:</w:t>
      </w:r>
    </w:p>
    <w:p w14:paraId="2E09E9DD" w14:textId="77777777" w:rsidR="00E20D48" w:rsidRPr="003F53B2" w:rsidRDefault="00E20D48" w:rsidP="00E20D48">
      <w:pPr>
        <w:spacing w:after="0"/>
        <w:rPr>
          <w:rFonts w:cs="Bookman Old Style"/>
          <w:sz w:val="24"/>
          <w:szCs w:val="24"/>
        </w:rPr>
      </w:pPr>
      <w:r w:rsidRPr="003F53B2">
        <w:rPr>
          <w:rFonts w:cs="Bookman Old Style"/>
          <w:sz w:val="24"/>
          <w:szCs w:val="24"/>
        </w:rPr>
        <w:t xml:space="preserve">The </w:t>
      </w:r>
      <w:r w:rsidRPr="003F53B2">
        <w:rPr>
          <w:rFonts w:cs="Bookman Old Style"/>
          <w:bCs/>
          <w:sz w:val="24"/>
          <w:szCs w:val="24"/>
        </w:rPr>
        <w:t>Louis D. Traurig House</w:t>
      </w:r>
      <w:r w:rsidRPr="003F53B2">
        <w:rPr>
          <w:rFonts w:cs="Bookman Old Style"/>
          <w:b/>
          <w:bCs/>
          <w:sz w:val="24"/>
          <w:szCs w:val="24"/>
        </w:rPr>
        <w:t xml:space="preserve"> </w:t>
      </w:r>
      <w:r w:rsidRPr="003F53B2">
        <w:rPr>
          <w:rFonts w:cs="Bookman Old Style"/>
          <w:sz w:val="24"/>
          <w:szCs w:val="24"/>
        </w:rPr>
        <w:t xml:space="preserve">is the only transitional living center for people with acquired brain injuries in Connecticut. Located in Wallingford on the campus of Gaylord Hospital, Traurig House is an 8-bed, co-ed facility. Typically, residents come to Traurig House after they have completed their inpatient rehabilitation but are not quite ready to go home because of difficulty with language, physical or cognitive functioning. Traurig House provides the necessary transition to ease the patient from hospital to home. Insurances are accepted with a contract for transitional living, including Blue Cross of Connecticut and </w:t>
      </w:r>
      <w:proofErr w:type="spellStart"/>
      <w:r w:rsidRPr="003F53B2">
        <w:rPr>
          <w:rFonts w:cs="Bookman Old Style"/>
          <w:sz w:val="24"/>
          <w:szCs w:val="24"/>
        </w:rPr>
        <w:t>Connecticare</w:t>
      </w:r>
      <w:proofErr w:type="spellEnd"/>
      <w:r>
        <w:rPr>
          <w:rFonts w:cs="Bookman Old Style"/>
          <w:sz w:val="24"/>
          <w:szCs w:val="24"/>
        </w:rPr>
        <w:t xml:space="preserve">, Blue Cross Exchange, </w:t>
      </w:r>
      <w:proofErr w:type="spellStart"/>
      <w:r>
        <w:rPr>
          <w:rFonts w:cs="Bookman Old Style"/>
          <w:sz w:val="24"/>
          <w:szCs w:val="24"/>
        </w:rPr>
        <w:t>Connecticare</w:t>
      </w:r>
      <w:proofErr w:type="spellEnd"/>
      <w:r>
        <w:rPr>
          <w:rFonts w:cs="Bookman Old Style"/>
          <w:sz w:val="24"/>
          <w:szCs w:val="24"/>
        </w:rPr>
        <w:t xml:space="preserve"> Exchange, Aetna, and Yale Health Plan</w:t>
      </w:r>
      <w:r w:rsidRPr="003F53B2">
        <w:rPr>
          <w:rFonts w:cs="Bookman Old Style"/>
          <w:sz w:val="24"/>
          <w:szCs w:val="24"/>
        </w:rPr>
        <w:t xml:space="preserve">. </w:t>
      </w:r>
      <w:r>
        <w:rPr>
          <w:rFonts w:cs="Bookman Old Style"/>
          <w:sz w:val="24"/>
          <w:szCs w:val="24"/>
        </w:rPr>
        <w:t>Unfortunately, some insurance providers</w:t>
      </w:r>
      <w:r w:rsidRPr="003F53B2">
        <w:rPr>
          <w:rFonts w:cs="Bookman Old Style"/>
          <w:sz w:val="24"/>
          <w:szCs w:val="24"/>
        </w:rPr>
        <w:t xml:space="preserve"> like Medicare, United and Cigna do not have a benefit. The average length of stay for residents is </w:t>
      </w:r>
      <w:r>
        <w:rPr>
          <w:rFonts w:cs="Bookman Old Style"/>
          <w:sz w:val="24"/>
          <w:szCs w:val="24"/>
        </w:rPr>
        <w:t xml:space="preserve">five </w:t>
      </w:r>
      <w:r w:rsidRPr="003F53B2">
        <w:rPr>
          <w:rFonts w:cs="Bookman Old Style"/>
          <w:sz w:val="24"/>
          <w:szCs w:val="24"/>
        </w:rPr>
        <w:t>weeks.</w:t>
      </w:r>
    </w:p>
    <w:p w14:paraId="4D5D7C28" w14:textId="77777777" w:rsidR="00E20D48" w:rsidRPr="003F53B2" w:rsidRDefault="00E20D48" w:rsidP="00E20D48">
      <w:pPr>
        <w:spacing w:after="0"/>
        <w:rPr>
          <w:rFonts w:cs="Bookman Old Style"/>
          <w:sz w:val="24"/>
          <w:szCs w:val="24"/>
        </w:rPr>
      </w:pPr>
    </w:p>
    <w:p w14:paraId="1670DF34" w14:textId="118F777E" w:rsidR="00E20D48" w:rsidRPr="003F53B2" w:rsidRDefault="00E20D48" w:rsidP="00E20D48">
      <w:pPr>
        <w:spacing w:after="0"/>
        <w:rPr>
          <w:rFonts w:cs="Bookman Old Style"/>
          <w:sz w:val="24"/>
          <w:szCs w:val="24"/>
        </w:rPr>
      </w:pPr>
      <w:r w:rsidRPr="003F53B2">
        <w:rPr>
          <w:rFonts w:cs="Bookman Old Style"/>
          <w:sz w:val="24"/>
          <w:szCs w:val="24"/>
        </w:rPr>
        <w:t>Participants in the Transitional Living Program receive services in our Cognitive or Aphasia Day Treatment Program, at Gaylord Hospital, such as cognitive retraining, communication skills, community re-entry, psychosocial skills, independent living skills, psychological support as well as individual Physical Therapy, Occupational Therapy and Speech Therapy. The setting is that of a home with bedrooms, sitting areas, kitchen and dining room.</w:t>
      </w:r>
    </w:p>
    <w:p w14:paraId="032F8B1C" w14:textId="77777777" w:rsidR="00E20D48" w:rsidRPr="003F53B2" w:rsidRDefault="00E20D48" w:rsidP="00E20D48">
      <w:pPr>
        <w:spacing w:after="0"/>
        <w:rPr>
          <w:rFonts w:cs="Bookman Old Style"/>
          <w:sz w:val="24"/>
          <w:szCs w:val="24"/>
        </w:rPr>
      </w:pPr>
    </w:p>
    <w:p w14:paraId="51F87402" w14:textId="77777777" w:rsidR="00E20D48" w:rsidRDefault="00E20D48" w:rsidP="00E20D48">
      <w:pPr>
        <w:spacing w:after="0"/>
        <w:rPr>
          <w:rFonts w:cs="Bookman Old Style"/>
          <w:sz w:val="24"/>
          <w:szCs w:val="24"/>
        </w:rPr>
      </w:pPr>
      <w:r w:rsidRPr="003F53B2">
        <w:rPr>
          <w:rFonts w:cs="Bookman Old Style"/>
          <w:sz w:val="24"/>
          <w:szCs w:val="24"/>
        </w:rPr>
        <w:t>The residents have weekly goals in the house to progress their functional skills toward independent living and maximize their potential under the supervision and assistance of staff. The Traurig House allows the patient and their family to “practice” what it will be like for when the person returns home.</w:t>
      </w:r>
    </w:p>
    <w:p w14:paraId="2C783D24" w14:textId="77777777" w:rsidR="00A8688E" w:rsidRPr="004208C2" w:rsidRDefault="00A8688E" w:rsidP="00485DA8">
      <w:pPr>
        <w:spacing w:after="0"/>
        <w:rPr>
          <w:b/>
          <w:sz w:val="24"/>
          <w:szCs w:val="24"/>
        </w:rPr>
      </w:pPr>
    </w:p>
    <w:p w14:paraId="1BCE4F6B" w14:textId="77777777" w:rsidR="00D80994" w:rsidRDefault="00D80994" w:rsidP="00117900">
      <w:pPr>
        <w:spacing w:after="0"/>
        <w:rPr>
          <w:sz w:val="24"/>
          <w:szCs w:val="24"/>
        </w:rPr>
      </w:pPr>
    </w:p>
    <w:p w14:paraId="54C97E55" w14:textId="77777777" w:rsidR="00D80994" w:rsidRDefault="00D80994" w:rsidP="00117900">
      <w:pPr>
        <w:spacing w:after="0"/>
        <w:rPr>
          <w:b/>
          <w:sz w:val="24"/>
          <w:szCs w:val="24"/>
        </w:rPr>
      </w:pPr>
      <w:r w:rsidRPr="00DC1FC3">
        <w:rPr>
          <w:b/>
          <w:sz w:val="24"/>
          <w:szCs w:val="24"/>
        </w:rPr>
        <w:t>Concussion Services:</w:t>
      </w:r>
      <w:r w:rsidR="00DC1FC3">
        <w:rPr>
          <w:b/>
          <w:sz w:val="24"/>
          <w:szCs w:val="24"/>
        </w:rPr>
        <w:t xml:space="preserve">  </w:t>
      </w:r>
    </w:p>
    <w:p w14:paraId="51006123" w14:textId="77777777" w:rsidR="00DC1FC3" w:rsidRPr="00DC1FC3" w:rsidRDefault="00DC1FC3" w:rsidP="00DC1FC3">
      <w:pPr>
        <w:autoSpaceDE w:val="0"/>
        <w:autoSpaceDN w:val="0"/>
        <w:adjustRightInd w:val="0"/>
        <w:spacing w:after="0" w:line="240" w:lineRule="auto"/>
        <w:rPr>
          <w:rFonts w:ascii="Baskerville" w:hAnsi="Baskerville" w:cs="Baskerville"/>
          <w:color w:val="000000"/>
          <w:sz w:val="24"/>
          <w:szCs w:val="24"/>
        </w:rPr>
      </w:pPr>
    </w:p>
    <w:p w14:paraId="169B68E3" w14:textId="77777777" w:rsidR="00DC1FC3" w:rsidRPr="00DC1FC3" w:rsidRDefault="00DC1FC3" w:rsidP="00DC1FC3">
      <w:pPr>
        <w:autoSpaceDE w:val="0"/>
        <w:autoSpaceDN w:val="0"/>
        <w:adjustRightInd w:val="0"/>
        <w:spacing w:after="0" w:line="241" w:lineRule="atLeast"/>
        <w:rPr>
          <w:rFonts w:cs="Baskerville"/>
          <w:sz w:val="24"/>
          <w:szCs w:val="24"/>
        </w:rPr>
      </w:pPr>
      <w:r w:rsidRPr="00DC1FC3">
        <w:rPr>
          <w:sz w:val="24"/>
          <w:szCs w:val="24"/>
        </w:rPr>
        <w:t xml:space="preserve">Gaylord Center for Concussion Care is a comprehensive program featuring specialty trained experts who provide an individualized concussion management program for teens and adults.  Gaylord’s interdisciplinary team draws upon a long and successful history of treating brain injuries. Our collaborative center consists of physiatrists, neuropsychologists, sports medicine physical therapists, vestibular/balance physical therapists </w:t>
      </w:r>
      <w:r w:rsidRPr="00DC1FC3">
        <w:rPr>
          <w:rFonts w:cs="Baskerville"/>
          <w:sz w:val="24"/>
          <w:szCs w:val="24"/>
        </w:rPr>
        <w:t xml:space="preserve">and certified athletic trainers. In some cases, specialty treatment options may include audiologists, occupational or speech therapists, all with advanced training in neurological disorders to maximize recovery. </w:t>
      </w:r>
    </w:p>
    <w:p w14:paraId="631398E4" w14:textId="77777777" w:rsidR="00DC1FC3" w:rsidRPr="00DC1FC3" w:rsidRDefault="00DC1FC3" w:rsidP="00DC1FC3">
      <w:pPr>
        <w:spacing w:after="0"/>
        <w:rPr>
          <w:b/>
          <w:sz w:val="24"/>
          <w:szCs w:val="24"/>
        </w:rPr>
      </w:pPr>
    </w:p>
    <w:p w14:paraId="01DD4729" w14:textId="77777777" w:rsidR="00DC1FC3" w:rsidRPr="00DC1FC3" w:rsidRDefault="00DC1FC3" w:rsidP="00117900">
      <w:pPr>
        <w:spacing w:after="0"/>
        <w:rPr>
          <w:b/>
          <w:sz w:val="24"/>
          <w:szCs w:val="24"/>
        </w:rPr>
      </w:pPr>
    </w:p>
    <w:p w14:paraId="20FFABB1" w14:textId="77777777" w:rsidR="00845C62" w:rsidRDefault="00591BC0" w:rsidP="00117900">
      <w:pPr>
        <w:spacing w:after="0"/>
        <w:rPr>
          <w:b/>
          <w:sz w:val="24"/>
          <w:szCs w:val="24"/>
        </w:rPr>
      </w:pPr>
      <w:r w:rsidRPr="004B022A">
        <w:rPr>
          <w:b/>
          <w:sz w:val="24"/>
          <w:szCs w:val="24"/>
        </w:rPr>
        <w:t>Day Treatment Programs</w:t>
      </w:r>
      <w:r w:rsidR="004B022A">
        <w:rPr>
          <w:b/>
          <w:sz w:val="24"/>
          <w:szCs w:val="24"/>
        </w:rPr>
        <w:t>:</w:t>
      </w:r>
    </w:p>
    <w:p w14:paraId="0B6A56D6" w14:textId="77777777" w:rsidR="004B022A" w:rsidRPr="004B022A" w:rsidRDefault="004B022A" w:rsidP="004B022A">
      <w:pPr>
        <w:pStyle w:val="PlainText"/>
        <w:rPr>
          <w:sz w:val="24"/>
          <w:szCs w:val="24"/>
        </w:rPr>
      </w:pPr>
      <w:r w:rsidRPr="004B022A">
        <w:rPr>
          <w:sz w:val="24"/>
          <w:szCs w:val="24"/>
        </w:rPr>
        <w:t>Gaylord offers two unique day treatment programs, the Aphasia Day Treatment Program and the Cognitive Day Treatment Program.   Both are intensive full day, individualized programs that include a mix of group and individual therapies provided on an outpatient basis. Our specialists will design a treatment plan based on a patient’s specific needs.  Areas addressed include, but are not limited to, communication, cognition, education, nutrition, psychosocial factors, chemical usage, and a community reentry trip.  All therapies aim to provide a patient with the techniques needed to maximize skills and increase independence.</w:t>
      </w:r>
    </w:p>
    <w:p w14:paraId="0991F655" w14:textId="77777777" w:rsidR="004B022A" w:rsidRDefault="004B022A" w:rsidP="00117900">
      <w:pPr>
        <w:spacing w:after="0"/>
        <w:rPr>
          <w:b/>
          <w:sz w:val="24"/>
          <w:szCs w:val="24"/>
        </w:rPr>
      </w:pPr>
    </w:p>
    <w:p w14:paraId="3FA3E343" w14:textId="77777777" w:rsidR="00591BC0" w:rsidRPr="00591BC0" w:rsidRDefault="00591BC0" w:rsidP="00117900">
      <w:pPr>
        <w:spacing w:after="0"/>
        <w:rPr>
          <w:b/>
          <w:sz w:val="24"/>
          <w:szCs w:val="24"/>
        </w:rPr>
      </w:pPr>
    </w:p>
    <w:p w14:paraId="0D5246A7" w14:textId="77777777" w:rsidR="00657CA1" w:rsidRDefault="00845C62" w:rsidP="00117900">
      <w:pPr>
        <w:spacing w:after="0"/>
        <w:rPr>
          <w:b/>
          <w:sz w:val="24"/>
          <w:szCs w:val="24"/>
        </w:rPr>
      </w:pPr>
      <w:r w:rsidRPr="00657CA1">
        <w:rPr>
          <w:b/>
          <w:sz w:val="24"/>
          <w:szCs w:val="24"/>
        </w:rPr>
        <w:t>Care across the lifespan:</w:t>
      </w:r>
    </w:p>
    <w:p w14:paraId="286D28D2" w14:textId="77777777" w:rsidR="00891BBE" w:rsidRDefault="00845C62" w:rsidP="00117900">
      <w:pPr>
        <w:spacing w:after="0"/>
        <w:rPr>
          <w:sz w:val="24"/>
          <w:szCs w:val="24"/>
        </w:rPr>
      </w:pPr>
      <w:r>
        <w:rPr>
          <w:sz w:val="24"/>
          <w:szCs w:val="24"/>
        </w:rPr>
        <w:t xml:space="preserve">  </w:t>
      </w:r>
    </w:p>
    <w:p w14:paraId="7EC3C3F2" w14:textId="77777777" w:rsidR="0051447F" w:rsidRPr="003F53B2" w:rsidRDefault="0051447F" w:rsidP="0051447F">
      <w:pPr>
        <w:pStyle w:val="Pa0"/>
        <w:rPr>
          <w:rFonts w:asciiTheme="minorHAnsi" w:hAnsiTheme="minorHAnsi" w:cs="Bookman Old Style"/>
        </w:rPr>
      </w:pPr>
      <w:r w:rsidRPr="003F53B2">
        <w:rPr>
          <w:rFonts w:asciiTheme="minorHAnsi" w:hAnsiTheme="minorHAnsi" w:cs="Bookman Old Style"/>
        </w:rPr>
        <w:t xml:space="preserve">We offer and encourage annual </w:t>
      </w:r>
      <w:proofErr w:type="gramStart"/>
      <w:r w:rsidRPr="003F53B2">
        <w:rPr>
          <w:rFonts w:asciiTheme="minorHAnsi" w:hAnsiTheme="minorHAnsi" w:cs="Bookman Old Style"/>
        </w:rPr>
        <w:t>follow up</w:t>
      </w:r>
      <w:proofErr w:type="gramEnd"/>
      <w:r w:rsidRPr="003F53B2">
        <w:rPr>
          <w:rFonts w:asciiTheme="minorHAnsi" w:hAnsiTheme="minorHAnsi" w:cs="Bookman Old Style"/>
        </w:rPr>
        <w:t xml:space="preserve"> visits with a physiatrist, a </w:t>
      </w:r>
      <w:proofErr w:type="gramStart"/>
      <w:r w:rsidRPr="003F53B2">
        <w:rPr>
          <w:rFonts w:asciiTheme="minorHAnsi" w:hAnsiTheme="minorHAnsi" w:cs="Bookman Old Style"/>
        </w:rPr>
        <w:t>doctor of physical medicine</w:t>
      </w:r>
      <w:proofErr w:type="gramEnd"/>
      <w:r w:rsidRPr="003F53B2">
        <w:rPr>
          <w:rFonts w:asciiTheme="minorHAnsi" w:hAnsiTheme="minorHAnsi" w:cs="Bookman Old Style"/>
        </w:rPr>
        <w:t xml:space="preserve"> and rehabilitation. </w:t>
      </w:r>
      <w:r>
        <w:rPr>
          <w:rFonts w:asciiTheme="minorHAnsi" w:hAnsiTheme="minorHAnsi" w:cs="Bookman Old Style"/>
        </w:rPr>
        <w:t xml:space="preserve"> They can be sooner as </w:t>
      </w:r>
      <w:proofErr w:type="gramStart"/>
      <w:r>
        <w:rPr>
          <w:rFonts w:asciiTheme="minorHAnsi" w:hAnsiTheme="minorHAnsi" w:cs="Bookman Old Style"/>
        </w:rPr>
        <w:t>needed</w:t>
      </w:r>
      <w:proofErr w:type="gramEnd"/>
      <w:r>
        <w:rPr>
          <w:rFonts w:asciiTheme="minorHAnsi" w:hAnsiTheme="minorHAnsi" w:cs="Bookman Old Style"/>
        </w:rPr>
        <w:t xml:space="preserve">.  </w:t>
      </w:r>
      <w:r w:rsidRPr="003F53B2">
        <w:rPr>
          <w:rFonts w:asciiTheme="minorHAnsi" w:hAnsiTheme="minorHAnsi" w:cs="Bookman Old Style"/>
        </w:rPr>
        <w:t xml:space="preserve">The doctor monitors function and </w:t>
      </w:r>
      <w:proofErr w:type="gramStart"/>
      <w:r w:rsidRPr="003F53B2">
        <w:rPr>
          <w:rFonts w:asciiTheme="minorHAnsi" w:hAnsiTheme="minorHAnsi" w:cs="Bookman Old Style"/>
        </w:rPr>
        <w:t>medications, and</w:t>
      </w:r>
      <w:proofErr w:type="gramEnd"/>
      <w:r w:rsidRPr="003F53B2">
        <w:rPr>
          <w:rFonts w:asciiTheme="minorHAnsi" w:hAnsiTheme="minorHAnsi" w:cs="Bookman Old Style"/>
        </w:rPr>
        <w:t xml:space="preserve"> provides a resource assessment to maximize a </w:t>
      </w:r>
      <w:proofErr w:type="gramStart"/>
      <w:r w:rsidRPr="003F53B2">
        <w:rPr>
          <w:rFonts w:asciiTheme="minorHAnsi" w:hAnsiTheme="minorHAnsi" w:cs="Bookman Old Style"/>
        </w:rPr>
        <w:t>persons’</w:t>
      </w:r>
      <w:proofErr w:type="gramEnd"/>
      <w:r w:rsidRPr="003F53B2">
        <w:rPr>
          <w:rFonts w:asciiTheme="minorHAnsi" w:hAnsiTheme="minorHAnsi" w:cs="Bookman Old Style"/>
        </w:rPr>
        <w:t xml:space="preserve"> qua</w:t>
      </w:r>
      <w:r>
        <w:rPr>
          <w:rFonts w:asciiTheme="minorHAnsi" w:hAnsiTheme="minorHAnsi" w:cs="Bookman Old Style"/>
        </w:rPr>
        <w:t>lity of life post brain injury.  Outpatient therapy services are also available on an as needed basis.  Gaylord is committed to serving brain injury survivors throughout their lifespan, from adolescence through the aging process</w:t>
      </w:r>
      <w:r w:rsidRPr="003F53B2">
        <w:rPr>
          <w:rFonts w:asciiTheme="minorHAnsi" w:hAnsiTheme="minorHAnsi" w:cs="Bookman Old Style"/>
        </w:rPr>
        <w:t>.</w:t>
      </w:r>
    </w:p>
    <w:p w14:paraId="37411BF1" w14:textId="77777777" w:rsidR="00E27F0C" w:rsidRPr="004208C2" w:rsidRDefault="00E27F0C" w:rsidP="00117900">
      <w:pPr>
        <w:spacing w:after="0"/>
        <w:rPr>
          <w:sz w:val="24"/>
          <w:szCs w:val="24"/>
        </w:rPr>
      </w:pPr>
    </w:p>
    <w:p w14:paraId="57D9BE4C" w14:textId="77777777" w:rsidR="00D95007" w:rsidRDefault="00D95007" w:rsidP="00117900">
      <w:pPr>
        <w:spacing w:after="0"/>
        <w:rPr>
          <w:b/>
          <w:sz w:val="28"/>
          <w:szCs w:val="28"/>
        </w:rPr>
      </w:pPr>
      <w:r w:rsidRPr="00B51D61">
        <w:rPr>
          <w:b/>
          <w:sz w:val="28"/>
          <w:szCs w:val="28"/>
        </w:rPr>
        <w:t>Support and Advocacy:</w:t>
      </w:r>
    </w:p>
    <w:p w14:paraId="576649F7" w14:textId="77777777" w:rsidR="00891BBE" w:rsidRPr="00B51D61" w:rsidRDefault="00891BBE" w:rsidP="00117900">
      <w:pPr>
        <w:spacing w:after="0"/>
        <w:rPr>
          <w:b/>
          <w:sz w:val="28"/>
          <w:szCs w:val="28"/>
        </w:rPr>
      </w:pPr>
    </w:p>
    <w:p w14:paraId="0A307934" w14:textId="77777777" w:rsidR="005B0617" w:rsidRPr="00255A9B" w:rsidRDefault="00255A9B" w:rsidP="00117900">
      <w:pPr>
        <w:spacing w:after="0"/>
        <w:rPr>
          <w:b/>
          <w:sz w:val="24"/>
          <w:szCs w:val="24"/>
        </w:rPr>
      </w:pPr>
      <w:r w:rsidRPr="00255A9B">
        <w:rPr>
          <w:b/>
          <w:sz w:val="24"/>
          <w:szCs w:val="24"/>
        </w:rPr>
        <w:t>Acquired Brain Injury (ABI)</w:t>
      </w:r>
      <w:r w:rsidR="00286DA4" w:rsidRPr="00255A9B">
        <w:rPr>
          <w:b/>
          <w:sz w:val="24"/>
          <w:szCs w:val="24"/>
        </w:rPr>
        <w:t xml:space="preserve"> </w:t>
      </w:r>
      <w:r w:rsidR="005B0617" w:rsidRPr="00255A9B">
        <w:rPr>
          <w:b/>
          <w:sz w:val="24"/>
          <w:szCs w:val="24"/>
        </w:rPr>
        <w:t xml:space="preserve">Peer Mentor Program: </w:t>
      </w:r>
    </w:p>
    <w:p w14:paraId="00A665A9" w14:textId="77777777" w:rsidR="00255A9B" w:rsidRPr="00255A9B" w:rsidRDefault="00255A9B" w:rsidP="00117900">
      <w:pPr>
        <w:spacing w:after="0"/>
        <w:rPr>
          <w:rFonts w:cs="Arial"/>
          <w:sz w:val="24"/>
          <w:szCs w:val="24"/>
        </w:rPr>
      </w:pPr>
      <w:r w:rsidRPr="004208C2">
        <w:rPr>
          <w:sz w:val="24"/>
          <w:szCs w:val="24"/>
        </w:rPr>
        <w:t xml:space="preserve">Gaylord has developed a very strong ABI peer mentor program.  ABI survivors volunteer and are trained by the hospital to be peer mentors.  </w:t>
      </w:r>
      <w:r w:rsidRPr="004208C2">
        <w:rPr>
          <w:rFonts w:cs="Arial"/>
          <w:sz w:val="24"/>
          <w:szCs w:val="24"/>
        </w:rPr>
        <w:t>They are available to meet with patients privately to provide encouragement or answer questions regarding stroke recovery.</w:t>
      </w:r>
    </w:p>
    <w:p w14:paraId="0A96A67E" w14:textId="77777777" w:rsidR="00255A9B" w:rsidRPr="00255A9B" w:rsidRDefault="00255A9B" w:rsidP="00117900">
      <w:pPr>
        <w:spacing w:after="0"/>
        <w:rPr>
          <w:sz w:val="24"/>
          <w:szCs w:val="24"/>
        </w:rPr>
      </w:pPr>
    </w:p>
    <w:p w14:paraId="507DD5B0" w14:textId="77777777" w:rsidR="00255A9B" w:rsidRPr="004208C2" w:rsidRDefault="00255A9B" w:rsidP="00286DA4">
      <w:pPr>
        <w:rPr>
          <w:sz w:val="24"/>
          <w:szCs w:val="24"/>
        </w:rPr>
      </w:pPr>
      <w:r w:rsidRPr="00255A9B">
        <w:rPr>
          <w:rStyle w:val="Strong"/>
          <w:rFonts w:cs="Arial"/>
          <w:color w:val="333333"/>
          <w:sz w:val="24"/>
          <w:szCs w:val="24"/>
        </w:rPr>
        <w:t>C</w:t>
      </w:r>
      <w:r>
        <w:rPr>
          <w:rStyle w:val="Strong"/>
          <w:rFonts w:cs="Arial"/>
          <w:color w:val="333333"/>
          <w:sz w:val="24"/>
          <w:szCs w:val="24"/>
        </w:rPr>
        <w:t>aregiver</w:t>
      </w:r>
      <w:r w:rsidRPr="00255A9B">
        <w:rPr>
          <w:rStyle w:val="Strong"/>
          <w:rFonts w:cs="Arial"/>
          <w:color w:val="333333"/>
          <w:sz w:val="24"/>
          <w:szCs w:val="24"/>
        </w:rPr>
        <w:t xml:space="preserve"> S</w:t>
      </w:r>
      <w:r>
        <w:rPr>
          <w:rStyle w:val="Strong"/>
          <w:rFonts w:cs="Arial"/>
          <w:color w:val="333333"/>
          <w:sz w:val="24"/>
          <w:szCs w:val="24"/>
        </w:rPr>
        <w:t>upport</w:t>
      </w:r>
      <w:r w:rsidRPr="00255A9B">
        <w:rPr>
          <w:rStyle w:val="Strong"/>
          <w:rFonts w:cs="Arial"/>
          <w:color w:val="333333"/>
          <w:sz w:val="24"/>
          <w:szCs w:val="24"/>
        </w:rPr>
        <w:t xml:space="preserve"> G</w:t>
      </w:r>
      <w:r>
        <w:rPr>
          <w:rStyle w:val="Strong"/>
          <w:rFonts w:cs="Arial"/>
          <w:color w:val="333333"/>
          <w:sz w:val="24"/>
          <w:szCs w:val="24"/>
        </w:rPr>
        <w:t>roup</w:t>
      </w:r>
      <w:r w:rsidRPr="00255A9B">
        <w:rPr>
          <w:rStyle w:val="Strong"/>
          <w:rFonts w:cs="Arial"/>
          <w:color w:val="333333"/>
          <w:sz w:val="24"/>
          <w:szCs w:val="24"/>
        </w:rPr>
        <w:t xml:space="preserve"> of Acquired Brain Injury Patients</w:t>
      </w:r>
      <w:proofErr w:type="gramStart"/>
      <w:r>
        <w:rPr>
          <w:rStyle w:val="Strong"/>
          <w:rFonts w:cs="Arial"/>
          <w:color w:val="333333"/>
          <w:sz w:val="24"/>
          <w:szCs w:val="24"/>
        </w:rPr>
        <w:t xml:space="preserve">:  </w:t>
      </w:r>
      <w:r w:rsidRPr="004208C2">
        <w:rPr>
          <w:rStyle w:val="Strong"/>
          <w:rFonts w:cs="Arial"/>
          <w:b w:val="0"/>
          <w:sz w:val="24"/>
          <w:szCs w:val="24"/>
        </w:rPr>
        <w:t>Gaylord</w:t>
      </w:r>
      <w:proofErr w:type="gramEnd"/>
      <w:r w:rsidRPr="004208C2">
        <w:rPr>
          <w:rStyle w:val="Strong"/>
          <w:rFonts w:cs="Arial"/>
          <w:b w:val="0"/>
          <w:sz w:val="24"/>
          <w:szCs w:val="24"/>
        </w:rPr>
        <w:t xml:space="preserve"> Hospital is t</w:t>
      </w:r>
      <w:r w:rsidR="0051447F">
        <w:rPr>
          <w:rStyle w:val="Strong"/>
          <w:rFonts w:cs="Arial"/>
          <w:b w:val="0"/>
          <w:sz w:val="24"/>
          <w:szCs w:val="24"/>
        </w:rPr>
        <w:t xml:space="preserve">he sponsor and host of a </w:t>
      </w:r>
      <w:proofErr w:type="gramStart"/>
      <w:r w:rsidRPr="004208C2">
        <w:rPr>
          <w:rStyle w:val="Strong"/>
          <w:rFonts w:cs="Arial"/>
          <w:b w:val="0"/>
          <w:sz w:val="24"/>
          <w:szCs w:val="24"/>
        </w:rPr>
        <w:t>caregivers</w:t>
      </w:r>
      <w:proofErr w:type="gramEnd"/>
      <w:r w:rsidRPr="004208C2">
        <w:rPr>
          <w:rStyle w:val="Strong"/>
          <w:rFonts w:cs="Arial"/>
          <w:b w:val="0"/>
          <w:sz w:val="24"/>
          <w:szCs w:val="24"/>
        </w:rPr>
        <w:t xml:space="preserve"> support group.  It is a source for education and support for care givers of persons with acquired brain injury.  It is the only care givers support group in Connecticut.</w:t>
      </w:r>
    </w:p>
    <w:p w14:paraId="067BA2D6" w14:textId="77777777" w:rsidR="004B022A" w:rsidRDefault="004B022A" w:rsidP="00286DA4">
      <w:pPr>
        <w:rPr>
          <w:b/>
          <w:sz w:val="24"/>
          <w:szCs w:val="24"/>
        </w:rPr>
      </w:pPr>
    </w:p>
    <w:p w14:paraId="50229819" w14:textId="77777777" w:rsidR="00485DA8" w:rsidRDefault="00485DA8" w:rsidP="00286DA4">
      <w:pPr>
        <w:rPr>
          <w:b/>
          <w:sz w:val="24"/>
          <w:szCs w:val="24"/>
        </w:rPr>
      </w:pPr>
      <w:r w:rsidRPr="00891BBE">
        <w:rPr>
          <w:b/>
          <w:sz w:val="24"/>
          <w:szCs w:val="24"/>
        </w:rPr>
        <w:t>Adaptive Sports Program:</w:t>
      </w:r>
    </w:p>
    <w:p w14:paraId="04D0CCD5" w14:textId="77777777" w:rsidR="00E20D48" w:rsidRPr="007129C7" w:rsidRDefault="00E20D48" w:rsidP="00E20D4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provides year-round adaptive sports, recreation, and fitness opportunities for individuals ages 16 and older with physical disabilities or visual impairments. For more than 30 years, the program has served Gaylord inpatients, outpatients, and community members, supporting their transition from rehabilitation to lifelong participation in healthy, active lifestyles. Recognized throughout the Northeast for providing high-quality adaptive sports opportunities, the Gaylord Sports Association promotes health, independence, confidence, and community participation.</w:t>
      </w:r>
    </w:p>
    <w:p w14:paraId="594EB53C" w14:textId="77777777" w:rsidR="00E20D48" w:rsidRPr="007129C7" w:rsidRDefault="00E20D48" w:rsidP="00E20D4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offers one of the most comprehensive adaptive sports programs in Connecticut, providing opportunities for athletes of all ability levels, from first-time participants to national-level competitors. The program's goal is to help participants build confidence, independence, and the skills needed to achieve their sports and recreation goals through individualized instruction, personalized support, and access to a wide variety of adaptive sports equipment. Programs are offered at no or minimal cost to ensure accessibility for all participants.</w:t>
      </w:r>
    </w:p>
    <w:p w14:paraId="3B8B9EEE" w14:textId="77777777" w:rsidR="00E20D48" w:rsidRPr="007129C7" w:rsidRDefault="00E20D48" w:rsidP="00E20D4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program currently offers opportunities in 17 sports:</w:t>
      </w:r>
    </w:p>
    <w:p w14:paraId="765CEC05"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Archery</w:t>
      </w:r>
    </w:p>
    <w:p w14:paraId="65D77AAB"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Boccia</w:t>
      </w:r>
    </w:p>
    <w:p w14:paraId="1689DFE5"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Cycling</w:t>
      </w:r>
    </w:p>
    <w:p w14:paraId="425F0BA3"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EX4L (Exercise for Life) Adaptive Fitness</w:t>
      </w:r>
    </w:p>
    <w:p w14:paraId="534E55F0"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Golf</w:t>
      </w:r>
    </w:p>
    <w:p w14:paraId="7F43BD56"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Kayaking</w:t>
      </w:r>
    </w:p>
    <w:p w14:paraId="64C394AF"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Paratriathlon</w:t>
      </w:r>
    </w:p>
    <w:p w14:paraId="3E2BF4EF"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Pickleball</w:t>
      </w:r>
    </w:p>
    <w:p w14:paraId="37605C3A"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Rock Climbing</w:t>
      </w:r>
    </w:p>
    <w:p w14:paraId="06BEEA07"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Skiing &amp; Snowboarding</w:t>
      </w:r>
    </w:p>
    <w:p w14:paraId="6524B08F"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Sled Hockey</w:t>
      </w:r>
    </w:p>
    <w:p w14:paraId="4B96499F"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Veterans Fishing</w:t>
      </w:r>
    </w:p>
    <w:p w14:paraId="5F933346"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Virtual Boxing</w:t>
      </w:r>
    </w:p>
    <w:p w14:paraId="2D22EE74"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Waterskiing</w:t>
      </w:r>
    </w:p>
    <w:p w14:paraId="3022B2CE"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Wheelchair Rugby</w:t>
      </w:r>
    </w:p>
    <w:p w14:paraId="3E325A6F"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Wheelchair Tennis</w:t>
      </w:r>
    </w:p>
    <w:p w14:paraId="2CC426BF" w14:textId="77777777" w:rsidR="00E20D48" w:rsidRPr="007129C7" w:rsidRDefault="00E20D48" w:rsidP="00E20D48">
      <w:pPr>
        <w:numPr>
          <w:ilvl w:val="0"/>
          <w:numId w:val="31"/>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Yoga</w:t>
      </w:r>
    </w:p>
    <w:p w14:paraId="7C0F3FBB" w14:textId="77777777" w:rsidR="00E20D48" w:rsidRPr="007129C7" w:rsidRDefault="00E20D48" w:rsidP="00E20D4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Programming includes instructional clinics, recreational opportunities, competitive teams, and special events throughout the year. Services are delivered by trained staff, certified coaches, volunteers, and community partners in a safe, inclusive environment.</w:t>
      </w:r>
    </w:p>
    <w:p w14:paraId="700CDAAC" w14:textId="77777777" w:rsidR="00E20D48" w:rsidRPr="007129C7" w:rsidRDefault="00E20D48" w:rsidP="00E20D48">
      <w:p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The Gaylord Sports Association is a chapter of Move United, connecting participants to a national network of adaptive sports organizations that promotes access to sports and recreation for individuals with disabilities.</w:t>
      </w:r>
    </w:p>
    <w:p w14:paraId="382DEE7F" w14:textId="77777777" w:rsidR="00E20D48" w:rsidRPr="007129C7" w:rsidRDefault="00E20D48" w:rsidP="00E20D48">
      <w:pPr>
        <w:spacing w:before="100" w:beforeAutospacing="1" w:after="100" w:afterAutospacing="1" w:line="240" w:lineRule="auto"/>
        <w:outlineLvl w:val="2"/>
        <w:rPr>
          <w:rFonts w:eastAsia="Times New Roman" w:cstheme="minorHAnsi"/>
          <w:b/>
          <w:bCs/>
          <w:sz w:val="24"/>
          <w:szCs w:val="24"/>
        </w:rPr>
      </w:pPr>
      <w:r w:rsidRPr="007129C7">
        <w:rPr>
          <w:rFonts w:eastAsia="Times New Roman" w:cstheme="minorHAnsi"/>
          <w:b/>
          <w:bCs/>
          <w:sz w:val="24"/>
          <w:szCs w:val="24"/>
        </w:rPr>
        <w:t>Resources</w:t>
      </w:r>
    </w:p>
    <w:p w14:paraId="55235B46" w14:textId="77777777" w:rsidR="00E20D48" w:rsidRPr="007129C7" w:rsidRDefault="00E20D48" w:rsidP="00E20D48">
      <w:pPr>
        <w:numPr>
          <w:ilvl w:val="0"/>
          <w:numId w:val="32"/>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 xml:space="preserve">Gaylord Sports Association: </w:t>
      </w:r>
      <w:hyperlink r:id="rId10" w:history="1">
        <w:r w:rsidRPr="007129C7">
          <w:rPr>
            <w:rStyle w:val="Hyperlink"/>
            <w:rFonts w:eastAsia="Times New Roman" w:cstheme="minorHAnsi"/>
            <w:sz w:val="24"/>
            <w:szCs w:val="24"/>
          </w:rPr>
          <w:t>www.gaylord.org/sports</w:t>
        </w:r>
      </w:hyperlink>
      <w:r w:rsidRPr="007129C7">
        <w:rPr>
          <w:rFonts w:eastAsia="Times New Roman" w:cstheme="minorHAnsi"/>
          <w:sz w:val="24"/>
          <w:szCs w:val="24"/>
        </w:rPr>
        <w:t xml:space="preserve">  </w:t>
      </w:r>
    </w:p>
    <w:p w14:paraId="48715DCD" w14:textId="77777777" w:rsidR="00E20D48" w:rsidRPr="007129C7" w:rsidRDefault="00E20D48" w:rsidP="00E20D48">
      <w:pPr>
        <w:numPr>
          <w:ilvl w:val="0"/>
          <w:numId w:val="32"/>
        </w:numPr>
        <w:spacing w:before="100" w:beforeAutospacing="1" w:after="100" w:afterAutospacing="1" w:line="240" w:lineRule="auto"/>
        <w:rPr>
          <w:rFonts w:eastAsia="Times New Roman" w:cstheme="minorHAnsi"/>
          <w:sz w:val="24"/>
          <w:szCs w:val="24"/>
        </w:rPr>
      </w:pPr>
      <w:r w:rsidRPr="007129C7">
        <w:rPr>
          <w:rFonts w:eastAsia="Times New Roman" w:cstheme="minorHAnsi"/>
          <w:sz w:val="24"/>
          <w:szCs w:val="24"/>
        </w:rPr>
        <w:t xml:space="preserve">Move United: </w:t>
      </w:r>
      <w:hyperlink r:id="rId11" w:history="1">
        <w:r w:rsidRPr="007129C7">
          <w:rPr>
            <w:rFonts w:eastAsia="Times New Roman" w:cstheme="minorHAnsi"/>
            <w:color w:val="0000FF"/>
            <w:sz w:val="24"/>
            <w:szCs w:val="24"/>
            <w:u w:val="single"/>
          </w:rPr>
          <w:t>https://moveunitedsport.org</w:t>
        </w:r>
      </w:hyperlink>
      <w:r w:rsidRPr="007129C7">
        <w:rPr>
          <w:rFonts w:eastAsia="Times New Roman" w:cstheme="minorHAnsi"/>
          <w:sz w:val="24"/>
          <w:szCs w:val="24"/>
        </w:rPr>
        <w:t xml:space="preserve"> </w:t>
      </w:r>
    </w:p>
    <w:p w14:paraId="243AF4DF" w14:textId="77777777" w:rsidR="00E20D48" w:rsidRDefault="00E20D48" w:rsidP="00286DA4">
      <w:pPr>
        <w:rPr>
          <w:b/>
          <w:sz w:val="24"/>
          <w:szCs w:val="24"/>
        </w:rPr>
      </w:pPr>
    </w:p>
    <w:p w14:paraId="62023761" w14:textId="77777777" w:rsidR="00E20D48" w:rsidRPr="00891BBE" w:rsidRDefault="00E20D48" w:rsidP="00286DA4">
      <w:pPr>
        <w:rPr>
          <w:b/>
          <w:sz w:val="24"/>
          <w:szCs w:val="24"/>
        </w:rPr>
      </w:pPr>
    </w:p>
    <w:p w14:paraId="0539B651" w14:textId="77777777" w:rsidR="006D4A50" w:rsidRDefault="006D4A50" w:rsidP="00117900">
      <w:pPr>
        <w:spacing w:after="0"/>
        <w:rPr>
          <w:b/>
          <w:sz w:val="28"/>
          <w:szCs w:val="28"/>
        </w:rPr>
      </w:pPr>
      <w:r w:rsidRPr="00B51D61">
        <w:rPr>
          <w:b/>
          <w:sz w:val="28"/>
          <w:szCs w:val="28"/>
        </w:rPr>
        <w:t>Technology</w:t>
      </w:r>
      <w:r w:rsidR="00BD3E78">
        <w:rPr>
          <w:b/>
          <w:sz w:val="28"/>
          <w:szCs w:val="28"/>
        </w:rPr>
        <w:t>:</w:t>
      </w:r>
    </w:p>
    <w:p w14:paraId="12140637" w14:textId="77777777" w:rsidR="00BD3E78" w:rsidRPr="00B51D61" w:rsidRDefault="00BD3E78" w:rsidP="00117900">
      <w:pPr>
        <w:spacing w:after="0"/>
        <w:rPr>
          <w:b/>
          <w:sz w:val="28"/>
          <w:szCs w:val="28"/>
        </w:rPr>
      </w:pPr>
    </w:p>
    <w:p w14:paraId="253F15B8" w14:textId="77777777" w:rsidR="00255A9B" w:rsidRDefault="00255A9B" w:rsidP="00255A9B">
      <w:pPr>
        <w:autoSpaceDE w:val="0"/>
        <w:autoSpaceDN w:val="0"/>
        <w:adjustRightInd w:val="0"/>
        <w:spacing w:after="0" w:line="241" w:lineRule="atLeast"/>
        <w:rPr>
          <w:rFonts w:cs="Bookman Old Style"/>
          <w:sz w:val="24"/>
          <w:szCs w:val="24"/>
        </w:rPr>
      </w:pPr>
      <w:r w:rsidRPr="00255A9B">
        <w:rPr>
          <w:rFonts w:ascii="Bookman Old Style" w:hAnsi="Bookman Old Style" w:cs="Bookman Old Style"/>
          <w:b/>
          <w:bCs/>
          <w:color w:val="000000"/>
          <w:sz w:val="23"/>
          <w:szCs w:val="23"/>
        </w:rPr>
        <w:t xml:space="preserve">Augmentative and alternative </w:t>
      </w:r>
      <w:r w:rsidRPr="004208C2">
        <w:rPr>
          <w:rFonts w:cs="Bookman Old Style"/>
          <w:b/>
          <w:bCs/>
          <w:sz w:val="24"/>
          <w:szCs w:val="24"/>
        </w:rPr>
        <w:t xml:space="preserve">communication </w:t>
      </w:r>
      <w:r w:rsidRPr="004208C2">
        <w:rPr>
          <w:rFonts w:cs="Bookman Old Style"/>
          <w:sz w:val="24"/>
          <w:szCs w:val="24"/>
        </w:rPr>
        <w:t>(AAC) incorporates the communication methods used to supplement or replace speech or writing for those with difficulty producing or understanding language. AAC is used by those with a wide range of speech and language impairments. AAC can be a permanent addition to a person’s communication or a temporary aid.</w:t>
      </w:r>
    </w:p>
    <w:p w14:paraId="0030EDFE" w14:textId="77777777" w:rsidR="004208C2" w:rsidRPr="004208C2" w:rsidRDefault="004208C2" w:rsidP="00255A9B">
      <w:pPr>
        <w:autoSpaceDE w:val="0"/>
        <w:autoSpaceDN w:val="0"/>
        <w:adjustRightInd w:val="0"/>
        <w:spacing w:after="0" w:line="241" w:lineRule="atLeast"/>
        <w:rPr>
          <w:rFonts w:cs="Bookman Old Style"/>
          <w:sz w:val="24"/>
          <w:szCs w:val="24"/>
        </w:rPr>
      </w:pPr>
    </w:p>
    <w:p w14:paraId="7026DAF3" w14:textId="77777777" w:rsidR="00255A9B" w:rsidRDefault="00255A9B" w:rsidP="00255A9B">
      <w:pPr>
        <w:autoSpaceDE w:val="0"/>
        <w:autoSpaceDN w:val="0"/>
        <w:adjustRightInd w:val="0"/>
        <w:spacing w:after="0" w:line="241" w:lineRule="atLeast"/>
        <w:rPr>
          <w:rFonts w:cs="Bookman Old Style"/>
          <w:sz w:val="24"/>
          <w:szCs w:val="24"/>
        </w:rPr>
      </w:pPr>
      <w:r w:rsidRPr="004208C2">
        <w:rPr>
          <w:rFonts w:cs="Bookman Old Style"/>
          <w:sz w:val="24"/>
          <w:szCs w:val="24"/>
        </w:rPr>
        <w:t xml:space="preserve">The purpose of AAC is to facilitate meaningful participation in daily life activities. Special augmentative aids, such as picture and symbol communication boards and electronic devices, are available to help people express themselves. This may increase social interaction, performance, and feelings of self-worth. AAC should be used when communication needs are not </w:t>
      </w:r>
      <w:proofErr w:type="gramStart"/>
      <w:r w:rsidRPr="004208C2">
        <w:rPr>
          <w:rFonts w:cs="Bookman Old Style"/>
          <w:sz w:val="24"/>
          <w:szCs w:val="24"/>
        </w:rPr>
        <w:t>being met</w:t>
      </w:r>
      <w:proofErr w:type="gramEnd"/>
      <w:r w:rsidRPr="004208C2">
        <w:rPr>
          <w:rFonts w:cs="Bookman Old Style"/>
          <w:sz w:val="24"/>
          <w:szCs w:val="24"/>
        </w:rPr>
        <w:t xml:space="preserve">, and to express his or her own feelings, thoughts, wants and needs. </w:t>
      </w:r>
    </w:p>
    <w:p w14:paraId="1DAA8688" w14:textId="77777777" w:rsidR="004208C2" w:rsidRPr="004208C2" w:rsidRDefault="004208C2" w:rsidP="00255A9B">
      <w:pPr>
        <w:autoSpaceDE w:val="0"/>
        <w:autoSpaceDN w:val="0"/>
        <w:adjustRightInd w:val="0"/>
        <w:spacing w:after="0" w:line="241" w:lineRule="atLeast"/>
        <w:rPr>
          <w:rFonts w:cs="Bookman Old Style"/>
          <w:sz w:val="24"/>
          <w:szCs w:val="24"/>
        </w:rPr>
      </w:pPr>
    </w:p>
    <w:p w14:paraId="31F7C0A3" w14:textId="77777777" w:rsidR="00117900" w:rsidRPr="004208C2" w:rsidRDefault="00255A9B" w:rsidP="00255A9B">
      <w:pPr>
        <w:spacing w:after="0"/>
        <w:rPr>
          <w:rFonts w:cs="Bookman Old Style"/>
          <w:sz w:val="24"/>
          <w:szCs w:val="24"/>
        </w:rPr>
      </w:pPr>
      <w:r w:rsidRPr="004208C2">
        <w:rPr>
          <w:rFonts w:cs="Bookman Old Style"/>
          <w:sz w:val="24"/>
          <w:szCs w:val="24"/>
        </w:rPr>
        <w:t>A team approach is utilized when providing AAC services. A Speech-Language Pathologist will identify the need for AAC and perform an assessment to determine the most appropriate AAC techniques and equipment. The SLP then develops material, programs a device, and trains the patient, family, and other team members regarding use.</w:t>
      </w:r>
      <w:r w:rsidR="008E04FE">
        <w:rPr>
          <w:rFonts w:cs="Bookman Old Style"/>
          <w:sz w:val="24"/>
          <w:szCs w:val="24"/>
        </w:rPr>
        <w:t xml:space="preserve"> An occupational therapist may assist in determining the</w:t>
      </w:r>
      <w:r w:rsidRPr="004208C2">
        <w:rPr>
          <w:rFonts w:cs="Bookman Old Style"/>
          <w:sz w:val="24"/>
          <w:szCs w:val="24"/>
        </w:rPr>
        <w:t xml:space="preserve"> most effective ways to access communication </w:t>
      </w:r>
      <w:proofErr w:type="gramStart"/>
      <w:r w:rsidRPr="004208C2">
        <w:rPr>
          <w:rFonts w:cs="Bookman Old Style"/>
          <w:sz w:val="24"/>
          <w:szCs w:val="24"/>
        </w:rPr>
        <w:t>aides</w:t>
      </w:r>
      <w:proofErr w:type="gramEnd"/>
      <w:r w:rsidRPr="004208C2">
        <w:rPr>
          <w:rFonts w:cs="Bookman Old Style"/>
          <w:sz w:val="24"/>
          <w:szCs w:val="24"/>
        </w:rPr>
        <w:t xml:space="preserve"> and a physical therapist to determine the most effective positioning for the patient.</w:t>
      </w:r>
    </w:p>
    <w:p w14:paraId="08A5EDA8" w14:textId="77777777" w:rsidR="00255A9B" w:rsidRPr="004208C2" w:rsidRDefault="00255A9B" w:rsidP="00255A9B">
      <w:pPr>
        <w:spacing w:after="0"/>
        <w:rPr>
          <w:rFonts w:cs="Bookman Old Style"/>
          <w:sz w:val="24"/>
          <w:szCs w:val="24"/>
        </w:rPr>
      </w:pPr>
    </w:p>
    <w:p w14:paraId="609B0199" w14:textId="77777777" w:rsidR="00BD3E78" w:rsidRPr="004208C2" w:rsidRDefault="00255A9B" w:rsidP="00255A9B">
      <w:pPr>
        <w:spacing w:after="0"/>
        <w:rPr>
          <w:rFonts w:cs="Bookman Old Style"/>
          <w:b/>
          <w:sz w:val="24"/>
          <w:szCs w:val="24"/>
        </w:rPr>
      </w:pPr>
      <w:r w:rsidRPr="004208C2">
        <w:rPr>
          <w:rFonts w:cs="Bookman Old Style"/>
          <w:b/>
          <w:sz w:val="24"/>
          <w:szCs w:val="24"/>
        </w:rPr>
        <w:t>Assistive technology (AT)</w:t>
      </w:r>
      <w:r w:rsidR="00BD3E78" w:rsidRPr="004208C2">
        <w:rPr>
          <w:rFonts w:cs="Bookman Old Style"/>
          <w:b/>
          <w:sz w:val="24"/>
          <w:szCs w:val="24"/>
        </w:rPr>
        <w:t>:</w:t>
      </w:r>
    </w:p>
    <w:p w14:paraId="359933EF" w14:textId="77777777" w:rsidR="00255A9B" w:rsidRPr="004208C2" w:rsidRDefault="00BD3E78" w:rsidP="00255A9B">
      <w:pPr>
        <w:spacing w:after="0"/>
        <w:rPr>
          <w:rFonts w:cs="Bookman Old Style"/>
          <w:sz w:val="24"/>
          <w:szCs w:val="24"/>
        </w:rPr>
      </w:pPr>
      <w:r w:rsidRPr="004208C2">
        <w:rPr>
          <w:rFonts w:cs="Bookman Old Style"/>
          <w:sz w:val="24"/>
          <w:szCs w:val="24"/>
        </w:rPr>
        <w:t>Assistive technology (AT)</w:t>
      </w:r>
      <w:r w:rsidR="00255A9B" w:rsidRPr="004208C2">
        <w:rPr>
          <w:rFonts w:cs="Bookman Old Style"/>
          <w:sz w:val="24"/>
          <w:szCs w:val="24"/>
        </w:rPr>
        <w:t xml:space="preserve"> is any item, piece of equipment, or product system that is used to increase, maintain, or improve functional capabilities. Assistive technology can be off the shelf, modified or customized. Assis</w:t>
      </w:r>
      <w:r w:rsidR="00FA7C1B">
        <w:rPr>
          <w:rFonts w:cs="Bookman Old Style"/>
          <w:sz w:val="24"/>
          <w:szCs w:val="24"/>
        </w:rPr>
        <w:t>tive technology enables a brain injury</w:t>
      </w:r>
      <w:r w:rsidR="00255A9B" w:rsidRPr="004208C2">
        <w:rPr>
          <w:rFonts w:cs="Bookman Old Style"/>
          <w:sz w:val="24"/>
          <w:szCs w:val="24"/>
        </w:rPr>
        <w:t xml:space="preserve"> survivor to fully participate in meaningful activities and fulfill life roles. Trained therapists work collaboratively with individuals to determine the most effective and efficient piece of assistive technology to meet individual needs. Therapists may recommend devices to help people be more independent with feeding, bathing, dressing, communicating, cooking and/or accessing their home environment. Assistive technology also includes devices that increase your mobility, computer access and communication. Assistive technology may be considered ‘low tech’ or ‘high tech’. Low tech equipment may include a long handled </w:t>
      </w:r>
      <w:proofErr w:type="spellStart"/>
      <w:r w:rsidR="00255A9B" w:rsidRPr="004208C2">
        <w:rPr>
          <w:rFonts w:cs="Bookman Old Style"/>
          <w:sz w:val="24"/>
          <w:szCs w:val="24"/>
        </w:rPr>
        <w:t>reacher</w:t>
      </w:r>
      <w:proofErr w:type="spellEnd"/>
      <w:r w:rsidR="00255A9B" w:rsidRPr="004208C2">
        <w:rPr>
          <w:rFonts w:cs="Bookman Old Style"/>
          <w:sz w:val="24"/>
          <w:szCs w:val="24"/>
        </w:rPr>
        <w:t xml:space="preserve"> or elastic shoelaces. High tech equipment may include an environmental control unit that can control lights and simple</w:t>
      </w:r>
      <w:r w:rsidRPr="004208C2">
        <w:rPr>
          <w:rFonts w:cs="Bookman Old Style"/>
          <w:sz w:val="24"/>
          <w:szCs w:val="24"/>
        </w:rPr>
        <w:t xml:space="preserve"> appliances in your home. </w:t>
      </w:r>
    </w:p>
    <w:p w14:paraId="516A1A23" w14:textId="77777777" w:rsidR="00BD3E78" w:rsidRPr="004208C2" w:rsidRDefault="00BD3E78" w:rsidP="00255A9B">
      <w:pPr>
        <w:spacing w:after="0"/>
        <w:rPr>
          <w:rFonts w:cs="Bookman Old Style"/>
          <w:sz w:val="24"/>
          <w:szCs w:val="24"/>
        </w:rPr>
      </w:pPr>
    </w:p>
    <w:p w14:paraId="6E798109" w14:textId="77777777" w:rsidR="00BD3E78" w:rsidRDefault="00BD3E78" w:rsidP="00255A9B">
      <w:pPr>
        <w:spacing w:after="0"/>
        <w:rPr>
          <w:rFonts w:cs="Bookman Old Style"/>
          <w:color w:val="000000"/>
          <w:sz w:val="23"/>
          <w:szCs w:val="23"/>
        </w:rPr>
      </w:pPr>
      <w:r>
        <w:rPr>
          <w:rFonts w:cs="Bookman Old Style"/>
          <w:color w:val="000000"/>
          <w:sz w:val="23"/>
          <w:szCs w:val="23"/>
        </w:rPr>
        <w:t>Some examples of technology that Gaylord utilizes are:</w:t>
      </w:r>
    </w:p>
    <w:p w14:paraId="46582BAF" w14:textId="77777777" w:rsidR="00BD3E78" w:rsidRDefault="00BD3E78" w:rsidP="00BD3E78">
      <w:pPr>
        <w:pStyle w:val="ListParagraph"/>
        <w:numPr>
          <w:ilvl w:val="0"/>
          <w:numId w:val="12"/>
        </w:numPr>
        <w:spacing w:after="0"/>
        <w:rPr>
          <w:sz w:val="24"/>
          <w:szCs w:val="24"/>
        </w:rPr>
        <w:sectPr w:rsidR="00BD3E78" w:rsidSect="000017BD">
          <w:headerReference w:type="default" r:id="rId12"/>
          <w:type w:val="continuous"/>
          <w:pgSz w:w="12240" w:h="15840"/>
          <w:pgMar w:top="1440" w:right="1440" w:bottom="1440" w:left="1440" w:header="720" w:footer="720" w:gutter="0"/>
          <w:cols w:space="720"/>
          <w:docGrid w:linePitch="360"/>
        </w:sectPr>
      </w:pPr>
    </w:p>
    <w:p w14:paraId="3F90A454" w14:textId="77777777" w:rsidR="00BD3E78" w:rsidRDefault="008E04FE" w:rsidP="00BD3E78">
      <w:pPr>
        <w:pStyle w:val="ListParagraph"/>
        <w:numPr>
          <w:ilvl w:val="0"/>
          <w:numId w:val="12"/>
        </w:numPr>
        <w:spacing w:after="0"/>
        <w:rPr>
          <w:sz w:val="24"/>
          <w:szCs w:val="24"/>
        </w:rPr>
      </w:pPr>
      <w:r>
        <w:rPr>
          <w:sz w:val="24"/>
          <w:szCs w:val="24"/>
        </w:rPr>
        <w:t>FEES</w:t>
      </w:r>
    </w:p>
    <w:p w14:paraId="2AFCF67F" w14:textId="77777777" w:rsidR="008E04FE" w:rsidRDefault="008E04FE" w:rsidP="00BD3E78">
      <w:pPr>
        <w:pStyle w:val="ListParagraph"/>
        <w:numPr>
          <w:ilvl w:val="0"/>
          <w:numId w:val="12"/>
        </w:numPr>
        <w:spacing w:after="0"/>
        <w:rPr>
          <w:sz w:val="24"/>
          <w:szCs w:val="24"/>
        </w:rPr>
      </w:pPr>
      <w:r>
        <w:rPr>
          <w:sz w:val="24"/>
          <w:szCs w:val="24"/>
        </w:rPr>
        <w:t>Visi-Pitch</w:t>
      </w:r>
    </w:p>
    <w:p w14:paraId="458920A8" w14:textId="77777777" w:rsidR="00BD3E78" w:rsidRPr="004208C2" w:rsidRDefault="00BD3E78" w:rsidP="00BD3E78">
      <w:pPr>
        <w:pStyle w:val="ListParagraph"/>
        <w:numPr>
          <w:ilvl w:val="0"/>
          <w:numId w:val="12"/>
        </w:numPr>
        <w:spacing w:after="0"/>
        <w:rPr>
          <w:sz w:val="24"/>
          <w:szCs w:val="24"/>
        </w:rPr>
      </w:pPr>
      <w:r w:rsidRPr="004208C2">
        <w:rPr>
          <w:rFonts w:cs="Bookman Old Style"/>
          <w:bCs/>
          <w:color w:val="000000"/>
          <w:sz w:val="23"/>
          <w:szCs w:val="23"/>
        </w:rPr>
        <w:t xml:space="preserve">Functional Electrical Stimulation </w:t>
      </w:r>
      <w:r w:rsidRPr="004208C2">
        <w:rPr>
          <w:rFonts w:cs="Bookman Old Style"/>
          <w:color w:val="000000"/>
          <w:sz w:val="23"/>
          <w:szCs w:val="23"/>
        </w:rPr>
        <w:t>(FES)</w:t>
      </w:r>
    </w:p>
    <w:p w14:paraId="38B6A18D" w14:textId="77777777" w:rsidR="00BD3E78" w:rsidRDefault="00BD3E78" w:rsidP="00BD3E78">
      <w:pPr>
        <w:pStyle w:val="ListParagraph"/>
        <w:numPr>
          <w:ilvl w:val="0"/>
          <w:numId w:val="12"/>
        </w:numPr>
        <w:spacing w:after="0"/>
        <w:rPr>
          <w:sz w:val="24"/>
          <w:szCs w:val="24"/>
        </w:rPr>
      </w:pPr>
      <w:proofErr w:type="spellStart"/>
      <w:r>
        <w:rPr>
          <w:sz w:val="24"/>
          <w:szCs w:val="24"/>
        </w:rPr>
        <w:t>Bioness</w:t>
      </w:r>
      <w:proofErr w:type="spellEnd"/>
    </w:p>
    <w:p w14:paraId="516073DD" w14:textId="77777777" w:rsidR="008E04FE" w:rsidRDefault="008E04FE" w:rsidP="00BD3E78">
      <w:pPr>
        <w:pStyle w:val="ListParagraph"/>
        <w:numPr>
          <w:ilvl w:val="0"/>
          <w:numId w:val="12"/>
        </w:numPr>
        <w:spacing w:after="0"/>
        <w:rPr>
          <w:sz w:val="24"/>
          <w:szCs w:val="24"/>
        </w:rPr>
      </w:pPr>
      <w:proofErr w:type="spellStart"/>
      <w:r>
        <w:rPr>
          <w:sz w:val="24"/>
          <w:szCs w:val="24"/>
        </w:rPr>
        <w:t>SaeboMAS</w:t>
      </w:r>
      <w:proofErr w:type="spellEnd"/>
    </w:p>
    <w:p w14:paraId="7C49D6B9" w14:textId="77777777" w:rsidR="00BD3E78" w:rsidRDefault="00BD3E78" w:rsidP="00BD3E78">
      <w:pPr>
        <w:pStyle w:val="ListParagraph"/>
        <w:numPr>
          <w:ilvl w:val="0"/>
          <w:numId w:val="12"/>
        </w:numPr>
        <w:spacing w:after="0"/>
        <w:rPr>
          <w:sz w:val="24"/>
          <w:szCs w:val="24"/>
        </w:rPr>
      </w:pPr>
      <w:r>
        <w:rPr>
          <w:sz w:val="24"/>
          <w:szCs w:val="24"/>
        </w:rPr>
        <w:t>Positioning Equipment</w:t>
      </w:r>
    </w:p>
    <w:p w14:paraId="37BF778F" w14:textId="77777777" w:rsidR="00BD3E78" w:rsidRDefault="00BD3E78" w:rsidP="00BD3E78">
      <w:pPr>
        <w:pStyle w:val="ListParagraph"/>
        <w:numPr>
          <w:ilvl w:val="0"/>
          <w:numId w:val="12"/>
        </w:numPr>
        <w:spacing w:after="0"/>
        <w:rPr>
          <w:sz w:val="24"/>
          <w:szCs w:val="24"/>
        </w:rPr>
      </w:pPr>
      <w:r>
        <w:rPr>
          <w:sz w:val="24"/>
          <w:szCs w:val="24"/>
        </w:rPr>
        <w:t>Braces</w:t>
      </w:r>
    </w:p>
    <w:p w14:paraId="475A88A2" w14:textId="77777777" w:rsidR="008E04FE" w:rsidRDefault="008E04FE" w:rsidP="00BD3E78">
      <w:pPr>
        <w:pStyle w:val="ListParagraph"/>
        <w:numPr>
          <w:ilvl w:val="0"/>
          <w:numId w:val="12"/>
        </w:numPr>
        <w:spacing w:after="0"/>
        <w:rPr>
          <w:sz w:val="24"/>
          <w:szCs w:val="24"/>
        </w:rPr>
      </w:pPr>
      <w:proofErr w:type="spellStart"/>
      <w:r>
        <w:rPr>
          <w:sz w:val="24"/>
          <w:szCs w:val="24"/>
        </w:rPr>
        <w:t>GWalk</w:t>
      </w:r>
      <w:proofErr w:type="spellEnd"/>
    </w:p>
    <w:p w14:paraId="773886F7" w14:textId="77777777" w:rsidR="008E04FE" w:rsidRDefault="008E04FE" w:rsidP="00BD3E78">
      <w:pPr>
        <w:pStyle w:val="ListParagraph"/>
        <w:numPr>
          <w:ilvl w:val="0"/>
          <w:numId w:val="12"/>
        </w:numPr>
        <w:spacing w:after="0"/>
        <w:rPr>
          <w:sz w:val="24"/>
          <w:szCs w:val="24"/>
        </w:rPr>
      </w:pPr>
      <w:proofErr w:type="spellStart"/>
      <w:r>
        <w:rPr>
          <w:sz w:val="24"/>
          <w:szCs w:val="24"/>
        </w:rPr>
        <w:t>SmartWheel</w:t>
      </w:r>
      <w:proofErr w:type="spellEnd"/>
    </w:p>
    <w:p w14:paraId="4E9EA2F2" w14:textId="77777777" w:rsidR="008E04FE" w:rsidRDefault="008E04FE" w:rsidP="00BD3E78">
      <w:pPr>
        <w:pStyle w:val="ListParagraph"/>
        <w:numPr>
          <w:ilvl w:val="0"/>
          <w:numId w:val="12"/>
        </w:numPr>
        <w:spacing w:after="0"/>
        <w:rPr>
          <w:sz w:val="24"/>
          <w:szCs w:val="24"/>
        </w:rPr>
      </w:pPr>
      <w:r>
        <w:rPr>
          <w:sz w:val="24"/>
          <w:szCs w:val="24"/>
        </w:rPr>
        <w:t>Pressure Mapping</w:t>
      </w:r>
    </w:p>
    <w:p w14:paraId="36DE0970" w14:textId="77777777" w:rsidR="005B70FA" w:rsidRPr="004208C2" w:rsidRDefault="005B70FA" w:rsidP="00BD3E78">
      <w:pPr>
        <w:pStyle w:val="ListParagraph"/>
        <w:numPr>
          <w:ilvl w:val="0"/>
          <w:numId w:val="12"/>
        </w:numPr>
        <w:spacing w:after="0"/>
        <w:rPr>
          <w:sz w:val="24"/>
          <w:szCs w:val="24"/>
        </w:rPr>
      </w:pPr>
      <w:r w:rsidRPr="004208C2">
        <w:rPr>
          <w:rFonts w:cs="Bookman Old Style"/>
          <w:bCs/>
          <w:color w:val="000000"/>
          <w:sz w:val="23"/>
          <w:szCs w:val="23"/>
        </w:rPr>
        <w:t>Vestibular Technology (VORTEQ, DVA-T, VHIT and binocular video goggles</w:t>
      </w:r>
    </w:p>
    <w:p w14:paraId="7F1CDA43" w14:textId="77777777" w:rsidR="004208C2" w:rsidRPr="008E04FE" w:rsidRDefault="004208C2" w:rsidP="00BD3E78">
      <w:pPr>
        <w:pStyle w:val="ListParagraph"/>
        <w:numPr>
          <w:ilvl w:val="0"/>
          <w:numId w:val="12"/>
        </w:numPr>
        <w:spacing w:after="0"/>
        <w:rPr>
          <w:sz w:val="24"/>
          <w:szCs w:val="24"/>
        </w:rPr>
      </w:pPr>
      <w:r w:rsidRPr="004208C2">
        <w:rPr>
          <w:rFonts w:cs="Bookman Old Style"/>
          <w:bCs/>
          <w:color w:val="000000"/>
          <w:sz w:val="23"/>
          <w:szCs w:val="23"/>
        </w:rPr>
        <w:t>Environmental Control Units</w:t>
      </w:r>
    </w:p>
    <w:p w14:paraId="10EE2E9C" w14:textId="77777777" w:rsidR="008E04FE" w:rsidRPr="008E04FE" w:rsidRDefault="008E04FE" w:rsidP="00BD3E78">
      <w:pPr>
        <w:pStyle w:val="ListParagraph"/>
        <w:numPr>
          <w:ilvl w:val="0"/>
          <w:numId w:val="12"/>
        </w:numPr>
        <w:spacing w:after="0"/>
        <w:rPr>
          <w:sz w:val="24"/>
          <w:szCs w:val="24"/>
        </w:rPr>
      </w:pPr>
      <w:r>
        <w:rPr>
          <w:rFonts w:cs="Bookman Old Style"/>
          <w:bCs/>
          <w:color w:val="000000"/>
          <w:sz w:val="23"/>
          <w:szCs w:val="23"/>
        </w:rPr>
        <w:t>iPads</w:t>
      </w:r>
    </w:p>
    <w:p w14:paraId="1C7ECA4D" w14:textId="77777777" w:rsidR="008E04FE" w:rsidRPr="004A7374" w:rsidRDefault="008E04FE" w:rsidP="00BD3E78">
      <w:pPr>
        <w:pStyle w:val="ListParagraph"/>
        <w:numPr>
          <w:ilvl w:val="0"/>
          <w:numId w:val="12"/>
        </w:numPr>
        <w:spacing w:after="0"/>
        <w:rPr>
          <w:sz w:val="24"/>
          <w:szCs w:val="24"/>
        </w:rPr>
      </w:pPr>
      <w:r>
        <w:rPr>
          <w:rFonts w:cs="Bookman Old Style"/>
          <w:bCs/>
          <w:color w:val="000000"/>
          <w:sz w:val="23"/>
          <w:szCs w:val="23"/>
        </w:rPr>
        <w:t>Dragon Dictate</w:t>
      </w:r>
    </w:p>
    <w:p w14:paraId="4723A538" w14:textId="77777777" w:rsidR="004A7374" w:rsidRPr="004A7374" w:rsidRDefault="004A7374" w:rsidP="00BD3E78">
      <w:pPr>
        <w:pStyle w:val="ListParagraph"/>
        <w:numPr>
          <w:ilvl w:val="0"/>
          <w:numId w:val="12"/>
        </w:numPr>
        <w:spacing w:after="0"/>
        <w:rPr>
          <w:sz w:val="24"/>
          <w:szCs w:val="24"/>
        </w:rPr>
      </w:pPr>
      <w:r>
        <w:rPr>
          <w:rFonts w:cs="Bookman Old Style"/>
          <w:bCs/>
          <w:color w:val="000000"/>
          <w:sz w:val="23"/>
          <w:szCs w:val="23"/>
        </w:rPr>
        <w:t>Ekso</w:t>
      </w:r>
    </w:p>
    <w:p w14:paraId="3D86267E" w14:textId="77777777" w:rsidR="004A7374" w:rsidRPr="004A7374" w:rsidRDefault="004A7374" w:rsidP="00BD3E78">
      <w:pPr>
        <w:pStyle w:val="ListParagraph"/>
        <w:numPr>
          <w:ilvl w:val="0"/>
          <w:numId w:val="12"/>
        </w:numPr>
        <w:spacing w:after="0"/>
        <w:rPr>
          <w:sz w:val="24"/>
          <w:szCs w:val="24"/>
        </w:rPr>
      </w:pPr>
      <w:r>
        <w:rPr>
          <w:rFonts w:cs="Bookman Old Style"/>
          <w:bCs/>
          <w:color w:val="000000"/>
          <w:sz w:val="23"/>
          <w:szCs w:val="23"/>
        </w:rPr>
        <w:t>Zero G</w:t>
      </w:r>
    </w:p>
    <w:p w14:paraId="5E7F7EBF" w14:textId="77777777" w:rsidR="004A7374" w:rsidRPr="0051447F" w:rsidRDefault="004A7374" w:rsidP="00BD3E78">
      <w:pPr>
        <w:pStyle w:val="ListParagraph"/>
        <w:numPr>
          <w:ilvl w:val="0"/>
          <w:numId w:val="12"/>
        </w:numPr>
        <w:spacing w:after="0"/>
        <w:rPr>
          <w:sz w:val="24"/>
          <w:szCs w:val="24"/>
        </w:rPr>
      </w:pPr>
      <w:r>
        <w:rPr>
          <w:rFonts w:cs="Bookman Old Style"/>
          <w:bCs/>
          <w:color w:val="000000"/>
          <w:sz w:val="23"/>
          <w:szCs w:val="23"/>
        </w:rPr>
        <w:t>Alter G</w:t>
      </w:r>
    </w:p>
    <w:p w14:paraId="5C2E5075" w14:textId="77777777" w:rsidR="0051447F" w:rsidRPr="0051447F" w:rsidRDefault="0051447F" w:rsidP="00BD3E78">
      <w:pPr>
        <w:pStyle w:val="ListParagraph"/>
        <w:numPr>
          <w:ilvl w:val="0"/>
          <w:numId w:val="12"/>
        </w:numPr>
        <w:spacing w:after="0"/>
        <w:rPr>
          <w:sz w:val="24"/>
          <w:szCs w:val="24"/>
        </w:rPr>
      </w:pPr>
      <w:r>
        <w:rPr>
          <w:rFonts w:cs="Bookman Old Style"/>
          <w:bCs/>
          <w:color w:val="000000"/>
          <w:sz w:val="23"/>
          <w:szCs w:val="23"/>
        </w:rPr>
        <w:t>BURT</w:t>
      </w:r>
    </w:p>
    <w:p w14:paraId="77D187FE" w14:textId="77777777" w:rsidR="0051447F" w:rsidRPr="0051447F" w:rsidRDefault="0051447F" w:rsidP="00BD3E78">
      <w:pPr>
        <w:pStyle w:val="ListParagraph"/>
        <w:numPr>
          <w:ilvl w:val="0"/>
          <w:numId w:val="12"/>
        </w:numPr>
        <w:spacing w:after="0"/>
        <w:rPr>
          <w:sz w:val="24"/>
          <w:szCs w:val="24"/>
        </w:rPr>
      </w:pPr>
      <w:r>
        <w:rPr>
          <w:rFonts w:cs="Bookman Old Style"/>
          <w:bCs/>
          <w:color w:val="000000"/>
          <w:sz w:val="23"/>
          <w:szCs w:val="23"/>
        </w:rPr>
        <w:t>Synchrony</w:t>
      </w:r>
    </w:p>
    <w:p w14:paraId="3C5B2644" w14:textId="77777777" w:rsidR="0051447F" w:rsidRPr="004208C2" w:rsidRDefault="0051447F" w:rsidP="00BD3E78">
      <w:pPr>
        <w:pStyle w:val="ListParagraph"/>
        <w:numPr>
          <w:ilvl w:val="0"/>
          <w:numId w:val="12"/>
        </w:numPr>
        <w:spacing w:after="0"/>
        <w:rPr>
          <w:sz w:val="24"/>
          <w:szCs w:val="24"/>
        </w:rPr>
      </w:pPr>
      <w:r>
        <w:rPr>
          <w:rFonts w:cs="Bookman Old Style"/>
          <w:bCs/>
          <w:color w:val="000000"/>
          <w:sz w:val="23"/>
          <w:szCs w:val="23"/>
        </w:rPr>
        <w:t>Smartboard</w:t>
      </w:r>
    </w:p>
    <w:p w14:paraId="0FD7D673" w14:textId="77777777" w:rsidR="00BD3E78" w:rsidRPr="004208C2" w:rsidRDefault="00BD3E78" w:rsidP="00117900">
      <w:pPr>
        <w:spacing w:after="0"/>
        <w:rPr>
          <w:sz w:val="28"/>
          <w:szCs w:val="28"/>
        </w:rPr>
      </w:pPr>
    </w:p>
    <w:p w14:paraId="664AA1C9" w14:textId="77777777" w:rsidR="005B70FA" w:rsidRDefault="005B70FA" w:rsidP="00117900">
      <w:pPr>
        <w:spacing w:after="0"/>
        <w:rPr>
          <w:b/>
          <w:sz w:val="28"/>
          <w:szCs w:val="28"/>
        </w:rPr>
        <w:sectPr w:rsidR="005B70FA" w:rsidSect="005B70FA">
          <w:type w:val="continuous"/>
          <w:pgSz w:w="12240" w:h="15840"/>
          <w:pgMar w:top="1440" w:right="1440" w:bottom="1440" w:left="1440" w:header="720" w:footer="720" w:gutter="0"/>
          <w:cols w:num="2" w:space="720"/>
          <w:docGrid w:linePitch="360"/>
        </w:sectPr>
      </w:pPr>
    </w:p>
    <w:p w14:paraId="582D9C12" w14:textId="77777777" w:rsidR="00BD3E78" w:rsidRDefault="00BD3E78" w:rsidP="00117900">
      <w:pPr>
        <w:spacing w:after="0"/>
        <w:rPr>
          <w:b/>
          <w:sz w:val="28"/>
          <w:szCs w:val="28"/>
        </w:rPr>
      </w:pPr>
    </w:p>
    <w:p w14:paraId="68C948A3" w14:textId="77777777" w:rsidR="00CE25B6" w:rsidRPr="00B51D61" w:rsidRDefault="00EF3B3C" w:rsidP="00117900">
      <w:pPr>
        <w:spacing w:after="0"/>
        <w:rPr>
          <w:b/>
          <w:sz w:val="28"/>
          <w:szCs w:val="28"/>
        </w:rPr>
      </w:pPr>
      <w:r w:rsidRPr="00B51D61">
        <w:rPr>
          <w:b/>
          <w:sz w:val="28"/>
          <w:szCs w:val="28"/>
        </w:rPr>
        <w:t>Education</w:t>
      </w:r>
    </w:p>
    <w:p w14:paraId="0CF476DA" w14:textId="77777777" w:rsidR="005350F8" w:rsidRPr="003A4046" w:rsidRDefault="005350F8" w:rsidP="00117900">
      <w:pPr>
        <w:spacing w:after="0"/>
        <w:rPr>
          <w:b/>
          <w:sz w:val="24"/>
          <w:szCs w:val="24"/>
        </w:rPr>
      </w:pPr>
    </w:p>
    <w:p w14:paraId="19803050" w14:textId="77777777" w:rsidR="005350F8" w:rsidRPr="004208C2" w:rsidRDefault="005350F8" w:rsidP="00117900">
      <w:pPr>
        <w:spacing w:after="0"/>
        <w:rPr>
          <w:b/>
          <w:sz w:val="24"/>
          <w:szCs w:val="24"/>
        </w:rPr>
      </w:pPr>
      <w:r w:rsidRPr="004208C2">
        <w:rPr>
          <w:b/>
          <w:sz w:val="24"/>
          <w:szCs w:val="24"/>
        </w:rPr>
        <w:t>Patient Education:</w:t>
      </w:r>
    </w:p>
    <w:p w14:paraId="65CA197E" w14:textId="77777777" w:rsidR="00EF3B3C" w:rsidRPr="004208C2" w:rsidRDefault="00124B92" w:rsidP="00117900">
      <w:pPr>
        <w:spacing w:after="0"/>
        <w:rPr>
          <w:sz w:val="24"/>
          <w:szCs w:val="24"/>
        </w:rPr>
      </w:pPr>
      <w:r w:rsidRPr="004208C2">
        <w:rPr>
          <w:sz w:val="24"/>
          <w:szCs w:val="24"/>
        </w:rPr>
        <w:t xml:space="preserve"> </w:t>
      </w:r>
      <w:r w:rsidR="0051447F">
        <w:rPr>
          <w:sz w:val="24"/>
          <w:szCs w:val="24"/>
        </w:rPr>
        <w:t>The Brain Injury</w:t>
      </w:r>
      <w:r w:rsidR="00BD3E78" w:rsidRPr="004208C2">
        <w:rPr>
          <w:sz w:val="24"/>
          <w:szCs w:val="24"/>
        </w:rPr>
        <w:t xml:space="preserve"> C</w:t>
      </w:r>
      <w:r w:rsidR="004A7374">
        <w:rPr>
          <w:sz w:val="24"/>
          <w:szCs w:val="24"/>
        </w:rPr>
        <w:t>ommittee at Gaylord Hospital</w:t>
      </w:r>
      <w:r w:rsidRPr="004208C2">
        <w:rPr>
          <w:sz w:val="24"/>
          <w:szCs w:val="24"/>
        </w:rPr>
        <w:t xml:space="preserve"> created a unique </w:t>
      </w:r>
      <w:r w:rsidR="008E04FE">
        <w:rPr>
          <w:sz w:val="24"/>
          <w:szCs w:val="24"/>
        </w:rPr>
        <w:t xml:space="preserve">brain injury </w:t>
      </w:r>
      <w:r w:rsidRPr="004208C2">
        <w:rPr>
          <w:sz w:val="24"/>
          <w:szCs w:val="24"/>
        </w:rPr>
        <w:t xml:space="preserve">education manual that answers many common questions, highlights important issues and addresses </w:t>
      </w:r>
      <w:r w:rsidR="00CE25B6" w:rsidRPr="004208C2">
        <w:rPr>
          <w:sz w:val="24"/>
          <w:szCs w:val="24"/>
        </w:rPr>
        <w:t>return to important life activities</w:t>
      </w:r>
      <w:r w:rsidRPr="004208C2">
        <w:rPr>
          <w:sz w:val="24"/>
          <w:szCs w:val="24"/>
        </w:rPr>
        <w:t>.</w:t>
      </w:r>
      <w:r w:rsidR="00C06963" w:rsidRPr="004208C2">
        <w:rPr>
          <w:sz w:val="24"/>
          <w:szCs w:val="24"/>
        </w:rPr>
        <w:t xml:space="preserve">   </w:t>
      </w:r>
      <w:r w:rsidR="0051447F">
        <w:rPr>
          <w:sz w:val="24"/>
          <w:szCs w:val="24"/>
        </w:rPr>
        <w:t xml:space="preserve">We also offer a brain injury education series.  </w:t>
      </w:r>
      <w:r w:rsidR="00BD3E78" w:rsidRPr="004208C2">
        <w:rPr>
          <w:sz w:val="24"/>
          <w:szCs w:val="24"/>
        </w:rPr>
        <w:t>I</w:t>
      </w:r>
      <w:r w:rsidR="00C06963" w:rsidRPr="004208C2">
        <w:rPr>
          <w:sz w:val="24"/>
          <w:szCs w:val="24"/>
        </w:rPr>
        <w:t xml:space="preserve">ssues addressed </w:t>
      </w:r>
      <w:r w:rsidR="0051447F">
        <w:rPr>
          <w:sz w:val="24"/>
          <w:szCs w:val="24"/>
        </w:rPr>
        <w:t xml:space="preserve">in the education manual and education series </w:t>
      </w:r>
      <w:r w:rsidR="00C50954" w:rsidRPr="004208C2">
        <w:rPr>
          <w:sz w:val="24"/>
          <w:szCs w:val="24"/>
        </w:rPr>
        <w:t xml:space="preserve">are expansive and </w:t>
      </w:r>
      <w:r w:rsidR="000702C8" w:rsidRPr="004208C2">
        <w:rPr>
          <w:sz w:val="24"/>
          <w:szCs w:val="24"/>
        </w:rPr>
        <w:t xml:space="preserve">include anatomy, </w:t>
      </w:r>
      <w:r w:rsidR="005B70FA" w:rsidRPr="004208C2">
        <w:rPr>
          <w:sz w:val="24"/>
          <w:szCs w:val="24"/>
        </w:rPr>
        <w:t>what is a brain injury, how the brain works</w:t>
      </w:r>
      <w:r w:rsidR="00BD3E78" w:rsidRPr="004208C2">
        <w:rPr>
          <w:sz w:val="24"/>
          <w:szCs w:val="24"/>
        </w:rPr>
        <w:t xml:space="preserve">, medical </w:t>
      </w:r>
      <w:r w:rsidR="00997B4E" w:rsidRPr="004208C2">
        <w:rPr>
          <w:sz w:val="24"/>
          <w:szCs w:val="24"/>
        </w:rPr>
        <w:t>complications, predictors of recovery, memory</w:t>
      </w:r>
      <w:r w:rsidR="00BD3E78" w:rsidRPr="004208C2">
        <w:rPr>
          <w:sz w:val="24"/>
          <w:szCs w:val="24"/>
        </w:rPr>
        <w:t>,</w:t>
      </w:r>
      <w:r w:rsidR="00A5095B" w:rsidRPr="004208C2">
        <w:rPr>
          <w:sz w:val="24"/>
          <w:szCs w:val="24"/>
        </w:rPr>
        <w:t xml:space="preserve"> </w:t>
      </w:r>
      <w:r w:rsidR="00EA1197">
        <w:rPr>
          <w:sz w:val="24"/>
          <w:szCs w:val="24"/>
        </w:rPr>
        <w:t xml:space="preserve">communication, </w:t>
      </w:r>
      <w:r w:rsidR="00995E1E" w:rsidRPr="004208C2">
        <w:rPr>
          <w:sz w:val="24"/>
          <w:szCs w:val="24"/>
        </w:rPr>
        <w:t xml:space="preserve">fatigue, </w:t>
      </w:r>
      <w:r w:rsidR="000702C8" w:rsidRPr="004208C2">
        <w:rPr>
          <w:sz w:val="24"/>
          <w:szCs w:val="24"/>
        </w:rPr>
        <w:t>equipment</w:t>
      </w:r>
      <w:r w:rsidR="00BD3E78" w:rsidRPr="004208C2">
        <w:rPr>
          <w:sz w:val="24"/>
          <w:szCs w:val="24"/>
        </w:rPr>
        <w:t xml:space="preserve"> and technology</w:t>
      </w:r>
      <w:r w:rsidR="000702C8" w:rsidRPr="004208C2">
        <w:rPr>
          <w:sz w:val="24"/>
          <w:szCs w:val="24"/>
        </w:rPr>
        <w:t>, sexuality</w:t>
      </w:r>
      <w:r w:rsidR="00C06963" w:rsidRPr="004208C2">
        <w:rPr>
          <w:sz w:val="24"/>
          <w:szCs w:val="24"/>
        </w:rPr>
        <w:t xml:space="preserve">, </w:t>
      </w:r>
      <w:r w:rsidR="00493F77" w:rsidRPr="004208C2">
        <w:rPr>
          <w:sz w:val="24"/>
          <w:szCs w:val="24"/>
        </w:rPr>
        <w:t>leisure and community resources</w:t>
      </w:r>
      <w:r w:rsidR="00CE25B6" w:rsidRPr="004208C2">
        <w:rPr>
          <w:sz w:val="24"/>
          <w:szCs w:val="24"/>
        </w:rPr>
        <w:t xml:space="preserve">.  </w:t>
      </w:r>
      <w:r w:rsidR="000702C8" w:rsidRPr="004208C2">
        <w:rPr>
          <w:sz w:val="24"/>
          <w:szCs w:val="24"/>
        </w:rPr>
        <w:t xml:space="preserve"> The education manual is also available to the community on our website</w:t>
      </w:r>
      <w:r w:rsidR="00C06963" w:rsidRPr="004208C2">
        <w:rPr>
          <w:sz w:val="24"/>
          <w:szCs w:val="24"/>
        </w:rPr>
        <w:t xml:space="preserve">.  </w:t>
      </w:r>
      <w:r w:rsidR="00765F46" w:rsidRPr="004208C2">
        <w:rPr>
          <w:sz w:val="24"/>
          <w:szCs w:val="24"/>
        </w:rPr>
        <w:t xml:space="preserve">These resources are used to educate </w:t>
      </w:r>
      <w:proofErr w:type="gramStart"/>
      <w:r w:rsidR="00765F46" w:rsidRPr="004208C2">
        <w:rPr>
          <w:sz w:val="24"/>
          <w:szCs w:val="24"/>
        </w:rPr>
        <w:t>persons</w:t>
      </w:r>
      <w:proofErr w:type="gramEnd"/>
      <w:r w:rsidR="00765F46" w:rsidRPr="004208C2">
        <w:rPr>
          <w:sz w:val="24"/>
          <w:szCs w:val="24"/>
        </w:rPr>
        <w:t xml:space="preserve"> served and their family/support system.  Education is also provided by the clinical team during individual sessions and group sessions.  </w:t>
      </w:r>
      <w:proofErr w:type="gramStart"/>
      <w:r w:rsidR="00765F46" w:rsidRPr="004208C2">
        <w:rPr>
          <w:sz w:val="24"/>
          <w:szCs w:val="24"/>
        </w:rPr>
        <w:t>Persons</w:t>
      </w:r>
      <w:proofErr w:type="gramEnd"/>
      <w:r w:rsidR="00765F46" w:rsidRPr="004208C2">
        <w:rPr>
          <w:sz w:val="24"/>
          <w:szCs w:val="24"/>
        </w:rPr>
        <w:t xml:space="preserve"> served are educated in how to direct their own care and </w:t>
      </w:r>
      <w:proofErr w:type="gramStart"/>
      <w:r w:rsidR="00765F46" w:rsidRPr="004208C2">
        <w:rPr>
          <w:sz w:val="24"/>
          <w:szCs w:val="24"/>
        </w:rPr>
        <w:t>in regards to</w:t>
      </w:r>
      <w:proofErr w:type="gramEnd"/>
      <w:r w:rsidR="00765F46" w:rsidRPr="004208C2">
        <w:rPr>
          <w:sz w:val="24"/>
          <w:szCs w:val="24"/>
        </w:rPr>
        <w:t xml:space="preserve"> self-advocacy.  As desired by the person served and as appropriate family, support system and hired care givers are educated and trained in providing care needed to the person served.</w:t>
      </w:r>
    </w:p>
    <w:p w14:paraId="1540EBF7" w14:textId="77777777" w:rsidR="00765F46" w:rsidRPr="004208C2" w:rsidRDefault="00765F46" w:rsidP="00117900">
      <w:pPr>
        <w:spacing w:after="0"/>
        <w:rPr>
          <w:sz w:val="24"/>
          <w:szCs w:val="24"/>
        </w:rPr>
      </w:pPr>
    </w:p>
    <w:p w14:paraId="76A91980" w14:textId="77777777" w:rsidR="005350F8" w:rsidRPr="004208C2" w:rsidRDefault="005350F8" w:rsidP="00117900">
      <w:pPr>
        <w:spacing w:after="0"/>
        <w:rPr>
          <w:b/>
          <w:sz w:val="24"/>
          <w:szCs w:val="24"/>
        </w:rPr>
      </w:pPr>
      <w:r w:rsidRPr="004208C2">
        <w:rPr>
          <w:b/>
          <w:sz w:val="24"/>
          <w:szCs w:val="24"/>
        </w:rPr>
        <w:t>Staff Education:</w:t>
      </w:r>
    </w:p>
    <w:p w14:paraId="50443B3C" w14:textId="0112DDC2" w:rsidR="00124B92" w:rsidRPr="004208C2" w:rsidRDefault="00C50954" w:rsidP="00117900">
      <w:pPr>
        <w:spacing w:after="0"/>
        <w:rPr>
          <w:sz w:val="24"/>
          <w:szCs w:val="24"/>
        </w:rPr>
      </w:pPr>
      <w:r w:rsidRPr="004208C2">
        <w:rPr>
          <w:sz w:val="24"/>
          <w:szCs w:val="24"/>
        </w:rPr>
        <w:t xml:space="preserve">Gaylord </w:t>
      </w:r>
      <w:r w:rsidR="00765F46" w:rsidRPr="004208C2">
        <w:rPr>
          <w:sz w:val="24"/>
          <w:szCs w:val="24"/>
        </w:rPr>
        <w:t xml:space="preserve">is also committed to the education of its staff.  We have a </w:t>
      </w:r>
      <w:r w:rsidRPr="004208C2">
        <w:rPr>
          <w:sz w:val="24"/>
          <w:szCs w:val="24"/>
        </w:rPr>
        <w:t xml:space="preserve">staff designed </w:t>
      </w:r>
      <w:r w:rsidR="00F8708B" w:rsidRPr="004208C2">
        <w:rPr>
          <w:sz w:val="24"/>
          <w:szCs w:val="24"/>
        </w:rPr>
        <w:t>ABI</w:t>
      </w:r>
      <w:r w:rsidR="00765F46" w:rsidRPr="004208C2">
        <w:rPr>
          <w:sz w:val="24"/>
          <w:szCs w:val="24"/>
        </w:rPr>
        <w:t xml:space="preserve"> specialist class which is an educational series covering a wide range of </w:t>
      </w:r>
      <w:r w:rsidR="00F8708B" w:rsidRPr="004208C2">
        <w:rPr>
          <w:sz w:val="24"/>
          <w:szCs w:val="24"/>
        </w:rPr>
        <w:t>ABI</w:t>
      </w:r>
      <w:r w:rsidR="00765F46" w:rsidRPr="004208C2">
        <w:rPr>
          <w:sz w:val="24"/>
          <w:szCs w:val="24"/>
        </w:rPr>
        <w:t xml:space="preserve"> topics.  We also have many </w:t>
      </w:r>
      <w:proofErr w:type="gramStart"/>
      <w:r w:rsidR="00765F46" w:rsidRPr="004208C2">
        <w:rPr>
          <w:sz w:val="24"/>
          <w:szCs w:val="24"/>
        </w:rPr>
        <w:t xml:space="preserve">in house </w:t>
      </w:r>
      <w:proofErr w:type="spellStart"/>
      <w:r w:rsidR="00765F46" w:rsidRPr="004208C2">
        <w:rPr>
          <w:sz w:val="24"/>
          <w:szCs w:val="24"/>
        </w:rPr>
        <w:t>inservice</w:t>
      </w:r>
      <w:proofErr w:type="spellEnd"/>
      <w:proofErr w:type="gramEnd"/>
      <w:r w:rsidR="00765F46" w:rsidRPr="004208C2">
        <w:rPr>
          <w:sz w:val="24"/>
          <w:szCs w:val="24"/>
        </w:rPr>
        <w:t xml:space="preserve"> opportunities and encourage staff to attend </w:t>
      </w:r>
      <w:proofErr w:type="gramStart"/>
      <w:r w:rsidR="00765F46" w:rsidRPr="004208C2">
        <w:rPr>
          <w:sz w:val="24"/>
          <w:szCs w:val="24"/>
        </w:rPr>
        <w:t>outside of hospital educational opportunities and seminars</w:t>
      </w:r>
      <w:proofErr w:type="gramEnd"/>
      <w:r w:rsidR="00765F46" w:rsidRPr="004208C2">
        <w:rPr>
          <w:sz w:val="24"/>
          <w:szCs w:val="24"/>
        </w:rPr>
        <w:t xml:space="preserve">. </w:t>
      </w:r>
      <w:r w:rsidR="00E20D48">
        <w:rPr>
          <w:sz w:val="24"/>
          <w:szCs w:val="24"/>
        </w:rPr>
        <w:t xml:space="preserve"> Additionally</w:t>
      </w:r>
      <w:r w:rsidR="00F8182E">
        <w:rPr>
          <w:sz w:val="24"/>
          <w:szCs w:val="24"/>
        </w:rPr>
        <w:t>,</w:t>
      </w:r>
      <w:r w:rsidR="00E20D48">
        <w:rPr>
          <w:sz w:val="24"/>
          <w:szCs w:val="24"/>
        </w:rPr>
        <w:t xml:space="preserve"> we sponsor outside conferences at Gaylord with leaders in the industry.</w:t>
      </w:r>
    </w:p>
    <w:p w14:paraId="64A150D3" w14:textId="77777777" w:rsidR="00765F46" w:rsidRPr="004208C2" w:rsidRDefault="00765F46" w:rsidP="00117900">
      <w:pPr>
        <w:spacing w:after="0"/>
        <w:rPr>
          <w:sz w:val="24"/>
          <w:szCs w:val="24"/>
        </w:rPr>
      </w:pPr>
    </w:p>
    <w:p w14:paraId="1BA69B4D" w14:textId="77777777" w:rsidR="005350F8" w:rsidRPr="004208C2" w:rsidRDefault="005350F8" w:rsidP="00117900">
      <w:pPr>
        <w:spacing w:after="0"/>
        <w:rPr>
          <w:b/>
          <w:sz w:val="24"/>
          <w:szCs w:val="24"/>
        </w:rPr>
      </w:pPr>
      <w:r w:rsidRPr="004208C2">
        <w:rPr>
          <w:b/>
          <w:sz w:val="24"/>
          <w:szCs w:val="24"/>
        </w:rPr>
        <w:t xml:space="preserve">Community </w:t>
      </w:r>
      <w:r w:rsidR="00A5095B" w:rsidRPr="004208C2">
        <w:rPr>
          <w:b/>
          <w:sz w:val="24"/>
          <w:szCs w:val="24"/>
        </w:rPr>
        <w:t xml:space="preserve">and Professional </w:t>
      </w:r>
      <w:r w:rsidRPr="004208C2">
        <w:rPr>
          <w:b/>
          <w:sz w:val="24"/>
          <w:szCs w:val="24"/>
        </w:rPr>
        <w:t>Education:</w:t>
      </w:r>
    </w:p>
    <w:p w14:paraId="61A09AFC" w14:textId="77777777" w:rsidR="00997B4E" w:rsidRPr="004208C2" w:rsidRDefault="00765F46" w:rsidP="00C43C5E">
      <w:pPr>
        <w:pStyle w:val="Default"/>
        <w:rPr>
          <w:rFonts w:asciiTheme="minorHAnsi" w:hAnsiTheme="minorHAnsi"/>
          <w:color w:val="auto"/>
        </w:rPr>
      </w:pPr>
      <w:r w:rsidRPr="004208C2">
        <w:rPr>
          <w:rFonts w:asciiTheme="minorHAnsi" w:hAnsiTheme="minorHAnsi"/>
          <w:color w:val="auto"/>
        </w:rPr>
        <w:t>Gaylord i</w:t>
      </w:r>
      <w:r w:rsidR="005350F8" w:rsidRPr="004208C2">
        <w:rPr>
          <w:rFonts w:asciiTheme="minorHAnsi" w:hAnsiTheme="minorHAnsi"/>
          <w:color w:val="auto"/>
        </w:rPr>
        <w:t xml:space="preserve">s involved and </w:t>
      </w:r>
      <w:r w:rsidRPr="004208C2">
        <w:rPr>
          <w:rFonts w:asciiTheme="minorHAnsi" w:hAnsiTheme="minorHAnsi"/>
          <w:color w:val="auto"/>
        </w:rPr>
        <w:t xml:space="preserve">dedicated to educating the general community and professional community.  </w:t>
      </w:r>
      <w:r w:rsidR="00C43C5E" w:rsidRPr="004208C2">
        <w:rPr>
          <w:rFonts w:asciiTheme="minorHAnsi" w:hAnsiTheme="minorHAnsi"/>
          <w:color w:val="auto"/>
        </w:rPr>
        <w:t xml:space="preserve">Many of our staff have presented at outside conference and community groups.  Our </w:t>
      </w:r>
      <w:r w:rsidR="00F8708B" w:rsidRPr="004208C2">
        <w:rPr>
          <w:rFonts w:asciiTheme="minorHAnsi" w:hAnsiTheme="minorHAnsi"/>
          <w:color w:val="auto"/>
        </w:rPr>
        <w:t>ABI</w:t>
      </w:r>
      <w:r w:rsidR="00C43C5E" w:rsidRPr="004208C2">
        <w:rPr>
          <w:rFonts w:asciiTheme="minorHAnsi" w:hAnsiTheme="minorHAnsi"/>
          <w:color w:val="auto"/>
        </w:rPr>
        <w:t xml:space="preserve"> support group which is open to the community arranges for guest lectures.  </w:t>
      </w:r>
      <w:r w:rsidRPr="004208C2">
        <w:rPr>
          <w:rFonts w:asciiTheme="minorHAnsi" w:hAnsiTheme="minorHAnsi"/>
          <w:color w:val="auto"/>
        </w:rPr>
        <w:t xml:space="preserve">Our </w:t>
      </w:r>
      <w:r w:rsidR="00F8708B" w:rsidRPr="004208C2">
        <w:rPr>
          <w:rFonts w:asciiTheme="minorHAnsi" w:hAnsiTheme="minorHAnsi"/>
          <w:color w:val="auto"/>
        </w:rPr>
        <w:t>ABI</w:t>
      </w:r>
      <w:r w:rsidRPr="004208C2">
        <w:rPr>
          <w:rFonts w:asciiTheme="minorHAnsi" w:hAnsiTheme="minorHAnsi"/>
          <w:color w:val="auto"/>
        </w:rPr>
        <w:t xml:space="preserve"> specialist course is open to the communi</w:t>
      </w:r>
      <w:r w:rsidR="000702C8" w:rsidRPr="004208C2">
        <w:rPr>
          <w:rFonts w:asciiTheme="minorHAnsi" w:hAnsiTheme="minorHAnsi"/>
          <w:color w:val="auto"/>
        </w:rPr>
        <w:t xml:space="preserve">ty, not just to Gaylord staff. </w:t>
      </w:r>
      <w:r w:rsidR="003E4FD2">
        <w:rPr>
          <w:rFonts w:asciiTheme="minorHAnsi" w:hAnsiTheme="minorHAnsi"/>
          <w:color w:val="auto"/>
        </w:rPr>
        <w:t xml:space="preserve">  We have provided Wallingford emergency services with a presentation on the unique needs of serving a person with brain injury.  </w:t>
      </w:r>
    </w:p>
    <w:p w14:paraId="6966905C" w14:textId="77777777" w:rsidR="00997B4E" w:rsidRPr="004208C2" w:rsidRDefault="00997B4E" w:rsidP="00C43C5E">
      <w:pPr>
        <w:pStyle w:val="Default"/>
        <w:rPr>
          <w:rFonts w:asciiTheme="minorHAnsi" w:hAnsiTheme="minorHAnsi"/>
          <w:color w:val="auto"/>
        </w:rPr>
      </w:pPr>
    </w:p>
    <w:p w14:paraId="1EBCF8F5" w14:textId="77777777" w:rsidR="00997B4E" w:rsidRPr="004208C2" w:rsidRDefault="00997B4E" w:rsidP="00997B4E">
      <w:pPr>
        <w:spacing w:after="0"/>
        <w:rPr>
          <w:sz w:val="24"/>
          <w:szCs w:val="24"/>
        </w:rPr>
      </w:pPr>
      <w:r w:rsidRPr="004208C2">
        <w:rPr>
          <w:sz w:val="24"/>
          <w:szCs w:val="24"/>
        </w:rPr>
        <w:t xml:space="preserve">Gaylord is also invested in prevention through community lectures on a variety of topics. Specifically, Gaylord Hospital’s </w:t>
      </w:r>
      <w:proofErr w:type="spellStart"/>
      <w:r w:rsidRPr="004208C2">
        <w:rPr>
          <w:sz w:val="24"/>
          <w:szCs w:val="24"/>
        </w:rPr>
        <w:t>ThinkFirst</w:t>
      </w:r>
      <w:proofErr w:type="spellEnd"/>
      <w:r w:rsidRPr="004208C2">
        <w:rPr>
          <w:sz w:val="24"/>
          <w:szCs w:val="24"/>
        </w:rPr>
        <w:t xml:space="preserve"> program, the first in the state, educates Connecticut’s youth about risk taking behaviors and injury prevention.</w:t>
      </w:r>
      <w:r w:rsidR="003E4FD2">
        <w:rPr>
          <w:sz w:val="24"/>
          <w:szCs w:val="24"/>
        </w:rPr>
        <w:t xml:space="preserve">  We have also sponsored billboards </w:t>
      </w:r>
      <w:proofErr w:type="gramStart"/>
      <w:r w:rsidR="003E4FD2">
        <w:rPr>
          <w:sz w:val="24"/>
          <w:szCs w:val="24"/>
        </w:rPr>
        <w:t>in regards to</w:t>
      </w:r>
      <w:proofErr w:type="gramEnd"/>
      <w:r w:rsidR="003E4FD2">
        <w:rPr>
          <w:sz w:val="24"/>
          <w:szCs w:val="24"/>
        </w:rPr>
        <w:t xml:space="preserve"> helmet wearing while riding motorcycles and use social media as a form of education.</w:t>
      </w:r>
    </w:p>
    <w:p w14:paraId="52A7992F" w14:textId="77777777" w:rsidR="005350F8" w:rsidRPr="00C21AF0" w:rsidRDefault="000702C8" w:rsidP="00C43C5E">
      <w:pPr>
        <w:pStyle w:val="Default"/>
        <w:rPr>
          <w:rFonts w:asciiTheme="minorHAnsi" w:hAnsiTheme="minorHAnsi" w:cs="Arial"/>
          <w:color w:val="auto"/>
        </w:rPr>
      </w:pPr>
      <w:r w:rsidRPr="00C21AF0">
        <w:rPr>
          <w:rFonts w:asciiTheme="minorHAnsi" w:hAnsiTheme="minorHAnsi"/>
          <w:color w:val="auto"/>
        </w:rPr>
        <w:t xml:space="preserve"> </w:t>
      </w:r>
    </w:p>
    <w:p w14:paraId="02AC732C" w14:textId="77777777" w:rsidR="00C43C5E" w:rsidRPr="00C21AF0" w:rsidRDefault="00C43C5E" w:rsidP="00C43C5E">
      <w:pPr>
        <w:autoSpaceDE w:val="0"/>
        <w:autoSpaceDN w:val="0"/>
        <w:adjustRightInd w:val="0"/>
        <w:spacing w:after="0" w:line="240" w:lineRule="auto"/>
        <w:rPr>
          <w:sz w:val="24"/>
          <w:szCs w:val="24"/>
        </w:rPr>
      </w:pPr>
    </w:p>
    <w:p w14:paraId="2CCB2352" w14:textId="77777777" w:rsidR="005350F8" w:rsidRDefault="005350F8" w:rsidP="00F8708B">
      <w:pPr>
        <w:spacing w:after="0"/>
        <w:rPr>
          <w:b/>
          <w:sz w:val="28"/>
          <w:szCs w:val="28"/>
        </w:rPr>
      </w:pPr>
      <w:r w:rsidRPr="001D2F09">
        <w:rPr>
          <w:b/>
          <w:sz w:val="28"/>
          <w:szCs w:val="28"/>
        </w:rPr>
        <w:t>Research</w:t>
      </w:r>
      <w:r w:rsidR="00FB7976" w:rsidRPr="001D2F09">
        <w:rPr>
          <w:b/>
          <w:sz w:val="28"/>
          <w:szCs w:val="28"/>
        </w:rPr>
        <w:t>:</w:t>
      </w:r>
    </w:p>
    <w:p w14:paraId="2A4D5224" w14:textId="77777777" w:rsidR="00221311" w:rsidRPr="00221311" w:rsidRDefault="00221311" w:rsidP="00221311">
      <w:pPr>
        <w:rPr>
          <w:rFonts w:cstheme="minorHAnsi"/>
          <w:sz w:val="24"/>
          <w:szCs w:val="24"/>
        </w:rPr>
      </w:pPr>
      <w:r w:rsidRPr="00221311">
        <w:rPr>
          <w:rFonts w:cstheme="minorHAnsi"/>
          <w:sz w:val="24"/>
          <w:szCs w:val="24"/>
        </w:rPr>
        <w:t>Gaylord has a long history of advancing rehabilitation through clinical research, dating back to its founding in 1902. In 2020, these efforts were expanded through the generosity of Dr. and Mrs. George and Carol Milne with the establishment of the Milne Institute for Healthcare Innovation, which integrates research, applied technology, and product development to improve patient outcomes and advance the field of rehabilitation.</w:t>
      </w:r>
    </w:p>
    <w:p w14:paraId="7354E7CC" w14:textId="77777777" w:rsidR="00221311" w:rsidRPr="00221311" w:rsidRDefault="00221311" w:rsidP="00221311">
      <w:pPr>
        <w:rPr>
          <w:rFonts w:cstheme="minorHAnsi"/>
          <w:sz w:val="24"/>
          <w:szCs w:val="24"/>
        </w:rPr>
      </w:pPr>
      <w:r w:rsidRPr="00221311">
        <w:rPr>
          <w:rFonts w:cstheme="minorHAnsi"/>
          <w:sz w:val="24"/>
          <w:szCs w:val="24"/>
        </w:rPr>
        <w:t xml:space="preserve">The Milne Institute provides the infrastructure and resources needed to support clinician-led research, evaluate and implement emerging rehabilitation technologies, and collaborate with universities, healthcare organizations, and industry partners to develop innovative rehabilitation solutions. Since its inception, the Institute has invested over $628,000 in new technology, expanded the average number of active research studies from 7 to 25 annually, and increased staff participation in research from 3 individuals on average to 95 clinicians and staff representing 25 departments. The Milne Institute has also facilitated dozens of product development collaborations, supported numerous peer-reviewed publications and national conference presentations, and </w:t>
      </w:r>
      <w:proofErr w:type="gramStart"/>
      <w:r w:rsidRPr="00221311">
        <w:rPr>
          <w:rFonts w:cstheme="minorHAnsi"/>
          <w:sz w:val="24"/>
          <w:szCs w:val="24"/>
        </w:rPr>
        <w:t>continues</w:t>
      </w:r>
      <w:proofErr w:type="gramEnd"/>
      <w:r w:rsidRPr="00221311">
        <w:rPr>
          <w:rFonts w:cstheme="minorHAnsi"/>
          <w:sz w:val="24"/>
          <w:szCs w:val="24"/>
        </w:rPr>
        <w:t xml:space="preserve"> to foster a culture of innovation, evidence-based practice, and continuous improvement throughout Gaylord.</w:t>
      </w:r>
    </w:p>
    <w:p w14:paraId="1B4D6A35" w14:textId="77777777" w:rsidR="00221311" w:rsidRPr="00221311" w:rsidRDefault="00221311" w:rsidP="00221311">
      <w:pPr>
        <w:rPr>
          <w:rFonts w:cstheme="minorHAnsi"/>
          <w:sz w:val="24"/>
          <w:szCs w:val="24"/>
        </w:rPr>
      </w:pPr>
      <w:r w:rsidRPr="00221311">
        <w:rPr>
          <w:rFonts w:cstheme="minorHAnsi"/>
          <w:sz w:val="24"/>
          <w:szCs w:val="24"/>
        </w:rPr>
        <w:t>Brain Injury specific research projects, publications, and presentations that Gaylord staff have been involved in since 2023 include:</w:t>
      </w:r>
    </w:p>
    <w:p w14:paraId="03F038B7" w14:textId="77777777" w:rsidR="00221311" w:rsidRPr="00221311" w:rsidRDefault="00221311" w:rsidP="00221311">
      <w:pPr>
        <w:rPr>
          <w:rFonts w:cstheme="minorHAnsi"/>
          <w:sz w:val="24"/>
          <w:szCs w:val="24"/>
        </w:rPr>
      </w:pPr>
    </w:p>
    <w:p w14:paraId="31BC8692" w14:textId="77777777" w:rsidR="00221311" w:rsidRPr="00221311" w:rsidRDefault="00221311" w:rsidP="00221311">
      <w:pPr>
        <w:rPr>
          <w:rFonts w:cstheme="minorHAnsi"/>
          <w:b/>
          <w:bCs/>
          <w:sz w:val="24"/>
          <w:szCs w:val="24"/>
        </w:rPr>
      </w:pPr>
      <w:r w:rsidRPr="00221311">
        <w:rPr>
          <w:rFonts w:cstheme="minorHAnsi"/>
          <w:b/>
          <w:bCs/>
          <w:sz w:val="24"/>
          <w:szCs w:val="24"/>
        </w:rPr>
        <w:t>Projects:</w:t>
      </w:r>
    </w:p>
    <w:p w14:paraId="28834A75"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External Validity and Reliability of the Gaylord Occupational Therapy Cognitive Screen (GOT-Cog™)</w:t>
      </w:r>
    </w:p>
    <w:p w14:paraId="4FCC45EA"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PI: Emily Meise</w:t>
      </w:r>
    </w:p>
    <w:p w14:paraId="6AA312EC"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GOT-Cog™ as a Predictor of Inpatient Falls: Investigating the Role of Cognitive Function in Fall Risk</w:t>
      </w:r>
    </w:p>
    <w:p w14:paraId="0D19DDAD"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Michelle Saunders </w:t>
      </w:r>
    </w:p>
    <w:p w14:paraId="3459E594"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Validity and Reliability Testing of a Novel Functional Cognitive Measure: the Gaylord Occupational Therapy Cognitive (GOT-Cog) Measure</w:t>
      </w:r>
    </w:p>
    <w:p w14:paraId="77C92D4A"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PI: Emily Meise</w:t>
      </w:r>
    </w:p>
    <w:p w14:paraId="7BDB5781" w14:textId="77777777" w:rsidR="00221311" w:rsidRPr="00221311" w:rsidRDefault="00221311" w:rsidP="00221311">
      <w:pPr>
        <w:rPr>
          <w:rFonts w:cstheme="minorHAnsi"/>
          <w:b/>
          <w:bCs/>
          <w:sz w:val="24"/>
          <w:szCs w:val="24"/>
        </w:rPr>
      </w:pPr>
    </w:p>
    <w:p w14:paraId="28B8F829" w14:textId="77777777" w:rsidR="00221311" w:rsidRPr="00221311" w:rsidRDefault="00221311" w:rsidP="00221311">
      <w:pPr>
        <w:rPr>
          <w:rFonts w:cstheme="minorHAnsi"/>
          <w:b/>
          <w:bCs/>
          <w:sz w:val="24"/>
          <w:szCs w:val="24"/>
        </w:rPr>
      </w:pPr>
      <w:r w:rsidRPr="00221311">
        <w:rPr>
          <w:rFonts w:cstheme="minorHAnsi"/>
          <w:b/>
          <w:bCs/>
          <w:sz w:val="24"/>
          <w:szCs w:val="24"/>
        </w:rPr>
        <w:t>Publications:</w:t>
      </w:r>
    </w:p>
    <w:p w14:paraId="5B14FFF4"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 xml:space="preserve">Meise, E., Corbett, J., Meyer, A., Grevelding, P., &amp; Hrdlicka, H. C. (2026). Rater Reliability and Responsiveness of GOT-Cog™, a Novel Occupational Therapy Cognitive Screen. </w:t>
      </w:r>
      <w:r w:rsidRPr="00221311">
        <w:rPr>
          <w:rFonts w:cstheme="minorHAnsi"/>
          <w:i/>
          <w:iCs/>
          <w:sz w:val="24"/>
          <w:szCs w:val="24"/>
        </w:rPr>
        <w:t xml:space="preserve">Am J </w:t>
      </w:r>
      <w:proofErr w:type="spellStart"/>
      <w:r w:rsidRPr="00221311">
        <w:rPr>
          <w:rFonts w:cstheme="minorHAnsi"/>
          <w:i/>
          <w:iCs/>
          <w:sz w:val="24"/>
          <w:szCs w:val="24"/>
        </w:rPr>
        <w:t>Occup</w:t>
      </w:r>
      <w:proofErr w:type="spellEnd"/>
      <w:r w:rsidRPr="00221311">
        <w:rPr>
          <w:rFonts w:cstheme="minorHAnsi"/>
          <w:i/>
          <w:iCs/>
          <w:sz w:val="24"/>
          <w:szCs w:val="24"/>
        </w:rPr>
        <w:t xml:space="preserve"> Ther.</w:t>
      </w:r>
      <w:r w:rsidRPr="00221311">
        <w:rPr>
          <w:rFonts w:cstheme="minorHAnsi"/>
          <w:sz w:val="24"/>
          <w:szCs w:val="24"/>
        </w:rPr>
        <w:t xml:space="preserve">, 80(4), 8004205050. </w:t>
      </w:r>
      <w:hyperlink r:id="rId13" w:history="1">
        <w:r w:rsidRPr="00221311">
          <w:rPr>
            <w:rStyle w:val="Hyperlink"/>
            <w:rFonts w:cstheme="minorHAnsi"/>
            <w:sz w:val="24"/>
            <w:szCs w:val="24"/>
          </w:rPr>
          <w:t>https://doi.org/10.5014/ajot.2026.051275</w:t>
        </w:r>
      </w:hyperlink>
      <w:r w:rsidRPr="00221311">
        <w:rPr>
          <w:rFonts w:cstheme="minorHAnsi"/>
          <w:sz w:val="24"/>
          <w:szCs w:val="24"/>
        </w:rPr>
        <w:t xml:space="preserve"> </w:t>
      </w:r>
    </w:p>
    <w:p w14:paraId="4FAC2348"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 xml:space="preserve">Meise, E., Corbett, J., Meyer, A., Grevelding, P., &amp; Hrdlicka, H. C. (2025). Construct Validity, Criterion Validity, and Internal Consistency of GOT-Cog©, a Novel Occupational Therapy Cognitive Screen. </w:t>
      </w:r>
      <w:r w:rsidRPr="00221311">
        <w:rPr>
          <w:rFonts w:cstheme="minorHAnsi"/>
          <w:i/>
          <w:iCs/>
          <w:sz w:val="24"/>
          <w:szCs w:val="24"/>
        </w:rPr>
        <w:t xml:space="preserve">Am J </w:t>
      </w:r>
      <w:proofErr w:type="spellStart"/>
      <w:r w:rsidRPr="00221311">
        <w:rPr>
          <w:rFonts w:cstheme="minorHAnsi"/>
          <w:i/>
          <w:iCs/>
          <w:sz w:val="24"/>
          <w:szCs w:val="24"/>
        </w:rPr>
        <w:t>Occup</w:t>
      </w:r>
      <w:proofErr w:type="spellEnd"/>
      <w:r w:rsidRPr="00221311">
        <w:rPr>
          <w:rFonts w:cstheme="minorHAnsi"/>
          <w:i/>
          <w:iCs/>
          <w:sz w:val="24"/>
          <w:szCs w:val="24"/>
        </w:rPr>
        <w:t xml:space="preserve"> Ther.</w:t>
      </w:r>
      <w:r w:rsidRPr="00221311">
        <w:rPr>
          <w:rFonts w:cstheme="minorHAnsi"/>
          <w:sz w:val="24"/>
          <w:szCs w:val="24"/>
        </w:rPr>
        <w:t xml:space="preserve">, 79(1), 7901205010. </w:t>
      </w:r>
      <w:hyperlink r:id="rId14" w:history="1">
        <w:r w:rsidRPr="00221311">
          <w:rPr>
            <w:rStyle w:val="Hyperlink"/>
            <w:rFonts w:cstheme="minorHAnsi"/>
            <w:sz w:val="24"/>
            <w:szCs w:val="24"/>
          </w:rPr>
          <w:t>https://doi.org/10.5014/ajot.2025.050832</w:t>
        </w:r>
      </w:hyperlink>
      <w:r w:rsidRPr="00221311">
        <w:rPr>
          <w:rFonts w:cstheme="minorHAnsi"/>
          <w:sz w:val="24"/>
          <w:szCs w:val="24"/>
        </w:rPr>
        <w:t xml:space="preserve"> </w:t>
      </w:r>
    </w:p>
    <w:p w14:paraId="19D273B9"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 xml:space="preserve">Hrdlicka, H. C., Meise, E., Corbett, J., Meyer, A., &amp; Grevelding, P. (2024). Content Validity Testing of a Novel Cognitive Screen, the Gaylord Occupational Therapy Cognitive (GOT-Cog), to Improve Inpatient Occupational Therapy Treatment Planning. </w:t>
      </w:r>
      <w:r w:rsidRPr="00221311">
        <w:rPr>
          <w:rFonts w:cstheme="minorHAnsi"/>
          <w:i/>
          <w:iCs/>
          <w:sz w:val="24"/>
          <w:szCs w:val="24"/>
        </w:rPr>
        <w:t xml:space="preserve">Am J </w:t>
      </w:r>
      <w:proofErr w:type="spellStart"/>
      <w:r w:rsidRPr="00221311">
        <w:rPr>
          <w:rFonts w:cstheme="minorHAnsi"/>
          <w:i/>
          <w:iCs/>
          <w:sz w:val="24"/>
          <w:szCs w:val="24"/>
        </w:rPr>
        <w:t>Occup</w:t>
      </w:r>
      <w:proofErr w:type="spellEnd"/>
      <w:r w:rsidRPr="00221311">
        <w:rPr>
          <w:rFonts w:cstheme="minorHAnsi"/>
          <w:i/>
          <w:iCs/>
          <w:sz w:val="24"/>
          <w:szCs w:val="24"/>
        </w:rPr>
        <w:t xml:space="preserve"> Ther.</w:t>
      </w:r>
      <w:r w:rsidRPr="00221311">
        <w:rPr>
          <w:rFonts w:cstheme="minorHAnsi"/>
          <w:sz w:val="24"/>
          <w:szCs w:val="24"/>
        </w:rPr>
        <w:t xml:space="preserve">, 78(1), 7801345020. </w:t>
      </w:r>
      <w:hyperlink r:id="rId15" w:history="1">
        <w:r w:rsidRPr="00221311">
          <w:rPr>
            <w:rStyle w:val="Hyperlink"/>
            <w:rFonts w:cstheme="minorHAnsi"/>
            <w:sz w:val="24"/>
            <w:szCs w:val="24"/>
          </w:rPr>
          <w:t>https://doi.org/10.5014/ajot.2024.050306</w:t>
        </w:r>
      </w:hyperlink>
      <w:r w:rsidRPr="00221311">
        <w:rPr>
          <w:rFonts w:cstheme="minorHAnsi"/>
          <w:sz w:val="24"/>
          <w:szCs w:val="24"/>
        </w:rPr>
        <w:t xml:space="preserve"> </w:t>
      </w:r>
    </w:p>
    <w:p w14:paraId="39AE4FA2" w14:textId="77777777" w:rsidR="00221311" w:rsidRPr="00221311" w:rsidRDefault="00221311" w:rsidP="00221311">
      <w:pPr>
        <w:rPr>
          <w:rFonts w:cstheme="minorHAnsi"/>
          <w:b/>
          <w:bCs/>
          <w:sz w:val="24"/>
          <w:szCs w:val="24"/>
        </w:rPr>
      </w:pPr>
    </w:p>
    <w:p w14:paraId="6F31C201" w14:textId="77777777" w:rsidR="00221311" w:rsidRPr="00221311" w:rsidRDefault="00221311" w:rsidP="00221311">
      <w:pPr>
        <w:rPr>
          <w:rFonts w:cstheme="minorHAnsi"/>
          <w:b/>
          <w:bCs/>
          <w:sz w:val="24"/>
          <w:szCs w:val="24"/>
        </w:rPr>
      </w:pPr>
      <w:r w:rsidRPr="00221311">
        <w:rPr>
          <w:rFonts w:cstheme="minorHAnsi"/>
          <w:b/>
          <w:bCs/>
          <w:sz w:val="24"/>
          <w:szCs w:val="24"/>
        </w:rPr>
        <w:t>Presentations:</w:t>
      </w:r>
    </w:p>
    <w:p w14:paraId="62EC9D7E"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Assessing What Matters: Practical, Occupation-based Approaches to Functional Cognition in Clinical Practice</w:t>
      </w:r>
    </w:p>
    <w:p w14:paraId="2A62D1CD"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Conference: ACRM Annual Conference, Washington, DC. </w:t>
      </w:r>
      <w:proofErr w:type="gramStart"/>
      <w:r w:rsidRPr="00221311">
        <w:rPr>
          <w:rFonts w:cstheme="minorHAnsi"/>
          <w:sz w:val="24"/>
          <w:szCs w:val="24"/>
        </w:rPr>
        <w:t>October,</w:t>
      </w:r>
      <w:proofErr w:type="gramEnd"/>
      <w:r w:rsidRPr="00221311">
        <w:rPr>
          <w:rFonts w:cstheme="minorHAnsi"/>
          <w:sz w:val="24"/>
          <w:szCs w:val="24"/>
        </w:rPr>
        <w:t xml:space="preserve"> 2026 </w:t>
      </w:r>
    </w:p>
    <w:p w14:paraId="2C1775F2"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Type: Symposium</w:t>
      </w:r>
    </w:p>
    <w:p w14:paraId="1B14A1E7"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Presented by: Emily Meise, Henry Hrdlicka, John Corbett</w:t>
      </w:r>
    </w:p>
    <w:p w14:paraId="0193DE5C"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Diagnosis-Specific Responsiveness of the Gaylord Occupational Therapy Cognitive Screen in Long-Term Acute Care Rehabilitation</w:t>
      </w:r>
    </w:p>
    <w:p w14:paraId="20C60ED2"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Conference: ACRM Annual Conference, Washington, DC. </w:t>
      </w:r>
      <w:proofErr w:type="gramStart"/>
      <w:r w:rsidRPr="00221311">
        <w:rPr>
          <w:rFonts w:cstheme="minorHAnsi"/>
          <w:sz w:val="24"/>
          <w:szCs w:val="24"/>
        </w:rPr>
        <w:t>October,</w:t>
      </w:r>
      <w:proofErr w:type="gramEnd"/>
      <w:r w:rsidRPr="00221311">
        <w:rPr>
          <w:rFonts w:cstheme="minorHAnsi"/>
          <w:sz w:val="24"/>
          <w:szCs w:val="24"/>
        </w:rPr>
        <w:t xml:space="preserve"> 2026 </w:t>
      </w:r>
    </w:p>
    <w:p w14:paraId="693345E3"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Type: Oral Presentation</w:t>
      </w:r>
    </w:p>
    <w:p w14:paraId="6F0CF243"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Presented by: John Corbett, Henry Hrdlicka</w:t>
      </w:r>
    </w:p>
    <w:p w14:paraId="5EB6DFEF"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Psychometric Evaluation of the Got-Cog™ in a Medically Complex LTACH Inpatient Population</w:t>
      </w:r>
    </w:p>
    <w:p w14:paraId="28B9CDBC"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Conference: ACRM Annual Conference, Washington, DC. </w:t>
      </w:r>
      <w:proofErr w:type="gramStart"/>
      <w:r w:rsidRPr="00221311">
        <w:rPr>
          <w:rFonts w:cstheme="minorHAnsi"/>
          <w:sz w:val="24"/>
          <w:szCs w:val="24"/>
        </w:rPr>
        <w:t>October,</w:t>
      </w:r>
      <w:proofErr w:type="gramEnd"/>
      <w:r w:rsidRPr="00221311">
        <w:rPr>
          <w:rFonts w:cstheme="minorHAnsi"/>
          <w:sz w:val="24"/>
          <w:szCs w:val="24"/>
        </w:rPr>
        <w:t xml:space="preserve"> 2026 </w:t>
      </w:r>
    </w:p>
    <w:p w14:paraId="7B166D13"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Type: Oral Presentation</w:t>
      </w:r>
    </w:p>
    <w:p w14:paraId="2663728E"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Presented by: Emily Meise</w:t>
      </w:r>
    </w:p>
    <w:p w14:paraId="502E86C7"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Disorders of consciousness: assessment, therapy treatment interventions, and evidence-based practice</w:t>
      </w:r>
    </w:p>
    <w:p w14:paraId="23F56E4A"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Conference: ACRM Annual Conference, Chicago, IL. </w:t>
      </w:r>
      <w:proofErr w:type="gramStart"/>
      <w:r w:rsidRPr="00221311">
        <w:rPr>
          <w:rFonts w:cstheme="minorHAnsi"/>
          <w:sz w:val="24"/>
          <w:szCs w:val="24"/>
        </w:rPr>
        <w:t>October,</w:t>
      </w:r>
      <w:proofErr w:type="gramEnd"/>
      <w:r w:rsidRPr="00221311">
        <w:rPr>
          <w:rFonts w:cstheme="minorHAnsi"/>
          <w:sz w:val="24"/>
          <w:szCs w:val="24"/>
        </w:rPr>
        <w:t xml:space="preserve"> 2025 </w:t>
      </w:r>
    </w:p>
    <w:p w14:paraId="1994D93D"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Type: Symposium</w:t>
      </w:r>
    </w:p>
    <w:p w14:paraId="7E5EB027"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Presented by: Kaitlyn Rudolph, Jill Hellstrand</w:t>
      </w:r>
    </w:p>
    <w:p w14:paraId="1198D4D0"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Management of the Neuro-behavioral Patient: An Interdisciplinary Approach</w:t>
      </w:r>
    </w:p>
    <w:p w14:paraId="2F28E0CB"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Conference: ACRM Annual Conference, Chicago, IL. </w:t>
      </w:r>
      <w:proofErr w:type="gramStart"/>
      <w:r w:rsidRPr="00221311">
        <w:rPr>
          <w:rFonts w:cstheme="minorHAnsi"/>
          <w:sz w:val="24"/>
          <w:szCs w:val="24"/>
        </w:rPr>
        <w:t>October,</w:t>
      </w:r>
      <w:proofErr w:type="gramEnd"/>
      <w:r w:rsidRPr="00221311">
        <w:rPr>
          <w:rFonts w:cstheme="minorHAnsi"/>
          <w:sz w:val="24"/>
          <w:szCs w:val="24"/>
        </w:rPr>
        <w:t xml:space="preserve"> 2025 </w:t>
      </w:r>
    </w:p>
    <w:p w14:paraId="4E448C2F"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Type: Oral Presentation</w:t>
      </w:r>
    </w:p>
    <w:p w14:paraId="36C2C902"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Presented by: Heidi Fagan</w:t>
      </w:r>
    </w:p>
    <w:p w14:paraId="69A614B6"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Functional Cognition in Practice: Enhancing Occupational Therapy Treatment Planning with Evidence-Based Tools</w:t>
      </w:r>
    </w:p>
    <w:p w14:paraId="237572CB"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Conference: CONNOTA Annual Conference, Mystic, CT. </w:t>
      </w:r>
      <w:proofErr w:type="gramStart"/>
      <w:r w:rsidRPr="00221311">
        <w:rPr>
          <w:rFonts w:cstheme="minorHAnsi"/>
          <w:sz w:val="24"/>
          <w:szCs w:val="24"/>
        </w:rPr>
        <w:t>October,</w:t>
      </w:r>
      <w:proofErr w:type="gramEnd"/>
      <w:r w:rsidRPr="00221311">
        <w:rPr>
          <w:rFonts w:cstheme="minorHAnsi"/>
          <w:sz w:val="24"/>
          <w:szCs w:val="24"/>
        </w:rPr>
        <w:t xml:space="preserve"> 2025 </w:t>
      </w:r>
    </w:p>
    <w:p w14:paraId="6BC1A611"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Type: Oral Presentation</w:t>
      </w:r>
    </w:p>
    <w:p w14:paraId="7F0CCF96"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Presented by: Emily Meise, Amanda Meyer</w:t>
      </w:r>
    </w:p>
    <w:p w14:paraId="29849F9C"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Validity and reliability testing of the Gaylord Occupational Therapy Cognitive (GOT-Cog™) screen:  a novel cognitive screen for inpatient occupational therapy treatment planning</w:t>
      </w:r>
    </w:p>
    <w:p w14:paraId="5FEBEFB9"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Conference: AOTA INSPIRE, Annual Conference, Philadelphia, PA. </w:t>
      </w:r>
      <w:proofErr w:type="gramStart"/>
      <w:r w:rsidRPr="00221311">
        <w:rPr>
          <w:rFonts w:cstheme="minorHAnsi"/>
          <w:sz w:val="24"/>
          <w:szCs w:val="24"/>
        </w:rPr>
        <w:t>April,</w:t>
      </w:r>
      <w:proofErr w:type="gramEnd"/>
      <w:r w:rsidRPr="00221311">
        <w:rPr>
          <w:rFonts w:cstheme="minorHAnsi"/>
          <w:sz w:val="24"/>
          <w:szCs w:val="24"/>
        </w:rPr>
        <w:t xml:space="preserve"> 2025</w:t>
      </w:r>
    </w:p>
    <w:p w14:paraId="7958740E"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Type: Poster Presentation</w:t>
      </w:r>
    </w:p>
    <w:p w14:paraId="516933D9"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Presented by: Emily Meise</w:t>
      </w:r>
    </w:p>
    <w:p w14:paraId="4BF6E1ED"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Rehabilitation of concurrent posterior reversible encephalopathy and acute inflammatory demyelinating polyneuropathy: a rare case report</w:t>
      </w:r>
    </w:p>
    <w:p w14:paraId="59460F9F"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Conference: AAPM&amp;R Annual Conference, San Diego, CA. </w:t>
      </w:r>
      <w:proofErr w:type="gramStart"/>
      <w:r w:rsidRPr="00221311">
        <w:rPr>
          <w:rFonts w:cstheme="minorHAnsi"/>
          <w:sz w:val="24"/>
          <w:szCs w:val="24"/>
        </w:rPr>
        <w:t>November,</w:t>
      </w:r>
      <w:proofErr w:type="gramEnd"/>
      <w:r w:rsidRPr="00221311">
        <w:rPr>
          <w:rFonts w:cstheme="minorHAnsi"/>
          <w:sz w:val="24"/>
          <w:szCs w:val="24"/>
        </w:rPr>
        <w:t xml:space="preserve"> 2024.</w:t>
      </w:r>
    </w:p>
    <w:p w14:paraId="6FD22E63"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Type: Poster Presentation</w:t>
      </w:r>
    </w:p>
    <w:p w14:paraId="6D4A6DD2"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Presented by: Dr. Courtney Pinto (PM&amp;R Resident)</w:t>
      </w:r>
    </w:p>
    <w:p w14:paraId="5B63F3D2" w14:textId="77777777" w:rsidR="00221311" w:rsidRPr="00221311" w:rsidRDefault="00221311" w:rsidP="00221311">
      <w:pPr>
        <w:pStyle w:val="ListParagraph"/>
        <w:numPr>
          <w:ilvl w:val="0"/>
          <w:numId w:val="33"/>
        </w:numPr>
        <w:spacing w:after="0" w:line="240" w:lineRule="auto"/>
        <w:rPr>
          <w:rFonts w:cstheme="minorHAnsi"/>
          <w:sz w:val="24"/>
          <w:szCs w:val="24"/>
        </w:rPr>
      </w:pPr>
      <w:r w:rsidRPr="00221311">
        <w:rPr>
          <w:rFonts w:cstheme="minorHAnsi"/>
          <w:sz w:val="24"/>
          <w:szCs w:val="24"/>
        </w:rPr>
        <w:t>On-going rehabilitation strategies for refractory myoclonus following hypoxic brain injury: a case report</w:t>
      </w:r>
    </w:p>
    <w:p w14:paraId="248D93BC"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 xml:space="preserve">Conference: ACRM Annual Conference, Atlanta, GA. </w:t>
      </w:r>
      <w:proofErr w:type="gramStart"/>
      <w:r w:rsidRPr="00221311">
        <w:rPr>
          <w:rFonts w:cstheme="minorHAnsi"/>
          <w:sz w:val="24"/>
          <w:szCs w:val="24"/>
        </w:rPr>
        <w:t>November,</w:t>
      </w:r>
      <w:proofErr w:type="gramEnd"/>
      <w:r w:rsidRPr="00221311">
        <w:rPr>
          <w:rFonts w:cstheme="minorHAnsi"/>
          <w:sz w:val="24"/>
          <w:szCs w:val="24"/>
        </w:rPr>
        <w:t xml:space="preserve"> 2023</w:t>
      </w:r>
    </w:p>
    <w:p w14:paraId="666961F8"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Type: Poster Presentation</w:t>
      </w:r>
    </w:p>
    <w:p w14:paraId="73E05CA7" w14:textId="77777777" w:rsidR="00221311" w:rsidRPr="00221311" w:rsidRDefault="00221311" w:rsidP="00221311">
      <w:pPr>
        <w:pStyle w:val="ListParagraph"/>
        <w:numPr>
          <w:ilvl w:val="1"/>
          <w:numId w:val="33"/>
        </w:numPr>
        <w:spacing w:after="0" w:line="240" w:lineRule="auto"/>
        <w:rPr>
          <w:rFonts w:cstheme="minorHAnsi"/>
          <w:sz w:val="24"/>
          <w:szCs w:val="24"/>
        </w:rPr>
      </w:pPr>
      <w:r w:rsidRPr="00221311">
        <w:rPr>
          <w:rFonts w:cstheme="minorHAnsi"/>
          <w:sz w:val="24"/>
          <w:szCs w:val="24"/>
        </w:rPr>
        <w:t>Presented by: Caitlin Boland</w:t>
      </w:r>
    </w:p>
    <w:p w14:paraId="014F72A6" w14:textId="77777777" w:rsidR="00221311" w:rsidRPr="003B6509" w:rsidRDefault="00221311" w:rsidP="00221311">
      <w:pPr>
        <w:pStyle w:val="ListParagraph"/>
        <w:ind w:left="1080"/>
      </w:pPr>
    </w:p>
    <w:p w14:paraId="35AC33D5" w14:textId="77777777" w:rsidR="00221311" w:rsidRDefault="00221311" w:rsidP="00F8708B">
      <w:pPr>
        <w:spacing w:after="0"/>
        <w:rPr>
          <w:b/>
          <w:sz w:val="28"/>
          <w:szCs w:val="28"/>
        </w:rPr>
      </w:pPr>
    </w:p>
    <w:p w14:paraId="0F83B073" w14:textId="77777777" w:rsidR="00180C4D" w:rsidRPr="00C21AF0" w:rsidRDefault="00180C4D" w:rsidP="005350F8">
      <w:pPr>
        <w:autoSpaceDE w:val="0"/>
        <w:autoSpaceDN w:val="0"/>
        <w:adjustRightInd w:val="0"/>
        <w:spacing w:after="0" w:line="241" w:lineRule="atLeast"/>
        <w:rPr>
          <w:rFonts w:cs="Bookman Old Style"/>
          <w:sz w:val="24"/>
          <w:szCs w:val="24"/>
        </w:rPr>
      </w:pPr>
    </w:p>
    <w:p w14:paraId="4A14DECE" w14:textId="77777777" w:rsidR="00153F87" w:rsidRPr="00B51D61" w:rsidRDefault="00153F87">
      <w:pPr>
        <w:rPr>
          <w:b/>
          <w:sz w:val="28"/>
          <w:szCs w:val="28"/>
        </w:rPr>
      </w:pPr>
      <w:r w:rsidRPr="004B022A">
        <w:rPr>
          <w:b/>
          <w:sz w:val="28"/>
          <w:szCs w:val="28"/>
        </w:rPr>
        <w:t>Future:</w:t>
      </w:r>
    </w:p>
    <w:p w14:paraId="1DB45310" w14:textId="77777777" w:rsidR="00C06963" w:rsidRDefault="00C06963">
      <w:pPr>
        <w:rPr>
          <w:sz w:val="24"/>
          <w:szCs w:val="24"/>
        </w:rPr>
      </w:pPr>
      <w:r w:rsidRPr="00C21AF0">
        <w:rPr>
          <w:sz w:val="24"/>
          <w:szCs w:val="24"/>
        </w:rPr>
        <w:t xml:space="preserve">The Gaylord </w:t>
      </w:r>
      <w:r w:rsidR="00153F87" w:rsidRPr="00C21AF0">
        <w:rPr>
          <w:sz w:val="24"/>
          <w:szCs w:val="24"/>
        </w:rPr>
        <w:t xml:space="preserve">Hospital </w:t>
      </w:r>
      <w:r w:rsidR="004B022A">
        <w:rPr>
          <w:sz w:val="24"/>
          <w:szCs w:val="24"/>
        </w:rPr>
        <w:t>Brain</w:t>
      </w:r>
      <w:r w:rsidR="00493F77" w:rsidRPr="00C21AF0">
        <w:rPr>
          <w:sz w:val="24"/>
          <w:szCs w:val="24"/>
        </w:rPr>
        <w:t xml:space="preserve"> Injury</w:t>
      </w:r>
      <w:r w:rsidR="00153F87" w:rsidRPr="00C21AF0">
        <w:rPr>
          <w:sz w:val="24"/>
          <w:szCs w:val="24"/>
        </w:rPr>
        <w:t xml:space="preserve"> Specialty Program continually </w:t>
      </w:r>
      <w:r w:rsidR="00181345" w:rsidRPr="00C21AF0">
        <w:rPr>
          <w:sz w:val="24"/>
          <w:szCs w:val="24"/>
        </w:rPr>
        <w:t>work</w:t>
      </w:r>
      <w:r w:rsidR="00153F87" w:rsidRPr="00C21AF0">
        <w:rPr>
          <w:sz w:val="24"/>
          <w:szCs w:val="24"/>
        </w:rPr>
        <w:t>s</w:t>
      </w:r>
      <w:r w:rsidR="00181345" w:rsidRPr="00C21AF0">
        <w:rPr>
          <w:sz w:val="24"/>
          <w:szCs w:val="24"/>
        </w:rPr>
        <w:t xml:space="preserve"> to improve its programs and services -</w:t>
      </w:r>
      <w:r w:rsidRPr="00C21AF0">
        <w:rPr>
          <w:sz w:val="24"/>
          <w:szCs w:val="24"/>
        </w:rPr>
        <w:t>in expertise, in innovation, and in dedication to</w:t>
      </w:r>
      <w:r w:rsidR="004B022A">
        <w:rPr>
          <w:sz w:val="24"/>
          <w:szCs w:val="24"/>
        </w:rPr>
        <w:t xml:space="preserve"> those who have sustained a brain injury</w:t>
      </w:r>
      <w:r w:rsidRPr="00C21AF0">
        <w:rPr>
          <w:sz w:val="24"/>
          <w:szCs w:val="24"/>
        </w:rPr>
        <w:t xml:space="preserve">. </w:t>
      </w:r>
      <w:r w:rsidR="00846C5B">
        <w:rPr>
          <w:sz w:val="24"/>
          <w:szCs w:val="24"/>
        </w:rPr>
        <w:t xml:space="preserve">  Our goal is to continually</w:t>
      </w:r>
      <w:r w:rsidR="008D7A38">
        <w:rPr>
          <w:sz w:val="24"/>
          <w:szCs w:val="24"/>
        </w:rPr>
        <w:t xml:space="preserve"> expand</w:t>
      </w:r>
      <w:r w:rsidR="00C21AF0">
        <w:rPr>
          <w:sz w:val="24"/>
          <w:szCs w:val="24"/>
        </w:rPr>
        <w:t xml:space="preserve"> our services </w:t>
      </w:r>
      <w:r w:rsidR="008D7A38">
        <w:rPr>
          <w:sz w:val="24"/>
          <w:szCs w:val="24"/>
        </w:rPr>
        <w:t>and our footprint</w:t>
      </w:r>
      <w:r w:rsidR="004B022A">
        <w:rPr>
          <w:sz w:val="24"/>
          <w:szCs w:val="24"/>
        </w:rPr>
        <w:t>,</w:t>
      </w:r>
      <w:r w:rsidR="008D7A38">
        <w:rPr>
          <w:sz w:val="24"/>
          <w:szCs w:val="24"/>
        </w:rPr>
        <w:t xml:space="preserve"> </w:t>
      </w:r>
      <w:r w:rsidR="00C21AF0">
        <w:rPr>
          <w:sz w:val="24"/>
          <w:szCs w:val="24"/>
        </w:rPr>
        <w:t xml:space="preserve">becoming </w:t>
      </w:r>
      <w:r w:rsidR="00846C5B">
        <w:rPr>
          <w:sz w:val="24"/>
          <w:szCs w:val="24"/>
        </w:rPr>
        <w:t xml:space="preserve">a nationally and internationally known </w:t>
      </w:r>
      <w:r w:rsidR="00C21AF0">
        <w:rPr>
          <w:sz w:val="24"/>
          <w:szCs w:val="24"/>
        </w:rPr>
        <w:t>neuro destination center for the c</w:t>
      </w:r>
      <w:r w:rsidR="004B022A">
        <w:rPr>
          <w:sz w:val="24"/>
          <w:szCs w:val="24"/>
        </w:rPr>
        <w:t xml:space="preserve">are of </w:t>
      </w:r>
      <w:proofErr w:type="gramStart"/>
      <w:r w:rsidR="004B022A">
        <w:rPr>
          <w:sz w:val="24"/>
          <w:szCs w:val="24"/>
        </w:rPr>
        <w:t>persons</w:t>
      </w:r>
      <w:proofErr w:type="gramEnd"/>
      <w:r w:rsidR="004B022A">
        <w:rPr>
          <w:sz w:val="24"/>
          <w:szCs w:val="24"/>
        </w:rPr>
        <w:t xml:space="preserve"> with brain </w:t>
      </w:r>
      <w:r w:rsidR="00C21AF0">
        <w:rPr>
          <w:sz w:val="24"/>
          <w:szCs w:val="24"/>
        </w:rPr>
        <w:t xml:space="preserve">injury. </w:t>
      </w:r>
      <w:r w:rsidR="00CA405D" w:rsidRPr="00C21AF0">
        <w:rPr>
          <w:sz w:val="24"/>
          <w:szCs w:val="24"/>
        </w:rPr>
        <w:t xml:space="preserve"> </w:t>
      </w:r>
      <w:r w:rsidR="00FF08B7" w:rsidRPr="00C21AF0">
        <w:rPr>
          <w:sz w:val="24"/>
          <w:szCs w:val="24"/>
        </w:rPr>
        <w:t xml:space="preserve">Gaylord is proud of the investment in staff, technology, education, research, and expert clinical care. </w:t>
      </w:r>
      <w:r w:rsidRPr="00C21AF0">
        <w:rPr>
          <w:sz w:val="24"/>
          <w:szCs w:val="24"/>
        </w:rPr>
        <w:t xml:space="preserve">  We acknowledge the broad spectrum of care required by people </w:t>
      </w:r>
      <w:r w:rsidR="00493F77" w:rsidRPr="00C21AF0">
        <w:rPr>
          <w:sz w:val="24"/>
          <w:szCs w:val="24"/>
        </w:rPr>
        <w:t>throughout</w:t>
      </w:r>
      <w:r w:rsidR="00153F87" w:rsidRPr="00C21AF0">
        <w:rPr>
          <w:sz w:val="24"/>
          <w:szCs w:val="24"/>
        </w:rPr>
        <w:t xml:space="preserve"> their lifetime and are committed to continued provision of</w:t>
      </w:r>
      <w:r w:rsidRPr="00C21AF0">
        <w:rPr>
          <w:sz w:val="24"/>
          <w:szCs w:val="24"/>
        </w:rPr>
        <w:t xml:space="preserve"> services </w:t>
      </w:r>
      <w:proofErr w:type="gramStart"/>
      <w:r w:rsidRPr="00C21AF0">
        <w:rPr>
          <w:sz w:val="24"/>
          <w:szCs w:val="24"/>
        </w:rPr>
        <w:t>from prevention,</w:t>
      </w:r>
      <w:proofErr w:type="gramEnd"/>
      <w:r w:rsidRPr="00C21AF0">
        <w:rPr>
          <w:sz w:val="24"/>
          <w:szCs w:val="24"/>
        </w:rPr>
        <w:t xml:space="preserve"> to inpatient care, to long term follow</w:t>
      </w:r>
      <w:r w:rsidR="00493F77" w:rsidRPr="00C21AF0">
        <w:rPr>
          <w:sz w:val="24"/>
          <w:szCs w:val="24"/>
        </w:rPr>
        <w:t>-</w:t>
      </w:r>
      <w:r w:rsidRPr="00C21AF0">
        <w:rPr>
          <w:sz w:val="24"/>
          <w:szCs w:val="24"/>
        </w:rPr>
        <w:t xml:space="preserve"> up as an outpatient.  At Gaylord, we Think Possible.</w:t>
      </w:r>
    </w:p>
    <w:p w14:paraId="29E35891" w14:textId="77777777" w:rsidR="003E3E97" w:rsidRDefault="003E3E97" w:rsidP="003E3E97">
      <w:pPr>
        <w:rPr>
          <w:sz w:val="24"/>
          <w:szCs w:val="24"/>
        </w:rPr>
      </w:pPr>
    </w:p>
    <w:p w14:paraId="019F3B6F" w14:textId="77777777" w:rsidR="00F8182E" w:rsidRDefault="00F8182E" w:rsidP="00F8182E">
      <w:pPr>
        <w:rPr>
          <w:sz w:val="16"/>
          <w:szCs w:val="16"/>
        </w:rPr>
      </w:pPr>
      <w:r>
        <w:rPr>
          <w:sz w:val="16"/>
          <w:szCs w:val="16"/>
        </w:rPr>
        <w:t>Revised 7/2026 LV/WN</w:t>
      </w:r>
    </w:p>
    <w:p w14:paraId="11C97EA8" w14:textId="0323922E" w:rsidR="00003DCA" w:rsidRDefault="00003DCA" w:rsidP="003E3E97">
      <w:pPr>
        <w:rPr>
          <w:sz w:val="16"/>
          <w:szCs w:val="16"/>
        </w:rPr>
      </w:pPr>
      <w:r>
        <w:rPr>
          <w:sz w:val="16"/>
          <w:szCs w:val="16"/>
        </w:rPr>
        <w:t>Revised 11/19/25 LV</w:t>
      </w:r>
    </w:p>
    <w:p w14:paraId="7A0CAD8C" w14:textId="77777777" w:rsidR="005A068B" w:rsidRDefault="005A068B" w:rsidP="003E3E97">
      <w:pPr>
        <w:rPr>
          <w:sz w:val="16"/>
          <w:szCs w:val="16"/>
        </w:rPr>
      </w:pPr>
      <w:r>
        <w:rPr>
          <w:sz w:val="16"/>
          <w:szCs w:val="16"/>
        </w:rPr>
        <w:t>Revised 7/21/25 LV</w:t>
      </w:r>
    </w:p>
    <w:p w14:paraId="536ACEBE" w14:textId="77777777" w:rsidR="00143ADF" w:rsidRDefault="00143ADF" w:rsidP="003E3E97">
      <w:pPr>
        <w:rPr>
          <w:sz w:val="16"/>
          <w:szCs w:val="16"/>
        </w:rPr>
      </w:pPr>
      <w:r>
        <w:rPr>
          <w:sz w:val="16"/>
          <w:szCs w:val="16"/>
        </w:rPr>
        <w:t>Reviewed 8/2024 LV</w:t>
      </w:r>
    </w:p>
    <w:p w14:paraId="438A24AB" w14:textId="77777777" w:rsidR="003E3E97" w:rsidRDefault="003E3E97" w:rsidP="003E3E97">
      <w:pPr>
        <w:rPr>
          <w:sz w:val="16"/>
          <w:szCs w:val="16"/>
        </w:rPr>
      </w:pPr>
      <w:r w:rsidRPr="003E3E97">
        <w:rPr>
          <w:sz w:val="16"/>
          <w:szCs w:val="16"/>
        </w:rPr>
        <w:t xml:space="preserve"> </w:t>
      </w:r>
      <w:r>
        <w:rPr>
          <w:sz w:val="16"/>
          <w:szCs w:val="16"/>
        </w:rPr>
        <w:t>Revised 9/2023 LV</w:t>
      </w:r>
    </w:p>
    <w:p w14:paraId="25AD7F34" w14:textId="77777777" w:rsidR="004D4602" w:rsidRDefault="003E3E97" w:rsidP="004D4602">
      <w:pPr>
        <w:rPr>
          <w:sz w:val="16"/>
          <w:szCs w:val="16"/>
        </w:rPr>
      </w:pPr>
      <w:r>
        <w:rPr>
          <w:sz w:val="16"/>
          <w:szCs w:val="16"/>
        </w:rPr>
        <w:t>R</w:t>
      </w:r>
      <w:r w:rsidR="004D4602">
        <w:rPr>
          <w:sz w:val="16"/>
          <w:szCs w:val="16"/>
        </w:rPr>
        <w:t xml:space="preserve">evised </w:t>
      </w:r>
      <w:r>
        <w:rPr>
          <w:sz w:val="16"/>
          <w:szCs w:val="16"/>
        </w:rPr>
        <w:t>7</w:t>
      </w:r>
      <w:r w:rsidR="004D4602">
        <w:rPr>
          <w:sz w:val="16"/>
          <w:szCs w:val="16"/>
        </w:rPr>
        <w:t>/2023 LV</w:t>
      </w:r>
    </w:p>
    <w:p w14:paraId="0BF5A185" w14:textId="77777777" w:rsidR="000C1998" w:rsidRDefault="003E3E97">
      <w:pPr>
        <w:rPr>
          <w:sz w:val="16"/>
          <w:szCs w:val="16"/>
        </w:rPr>
      </w:pPr>
      <w:r>
        <w:rPr>
          <w:sz w:val="16"/>
          <w:szCs w:val="16"/>
        </w:rPr>
        <w:t>R</w:t>
      </w:r>
      <w:r w:rsidR="000C1998">
        <w:rPr>
          <w:sz w:val="16"/>
          <w:szCs w:val="16"/>
        </w:rPr>
        <w:t>evised 7/2022 LV</w:t>
      </w:r>
    </w:p>
    <w:p w14:paraId="6942248F" w14:textId="77777777" w:rsidR="000C1998" w:rsidRDefault="000C1998">
      <w:pPr>
        <w:rPr>
          <w:sz w:val="24"/>
          <w:szCs w:val="24"/>
        </w:rPr>
      </w:pPr>
      <w:r>
        <w:rPr>
          <w:sz w:val="16"/>
          <w:szCs w:val="16"/>
        </w:rPr>
        <w:t>Revised 7/2021 LV</w:t>
      </w:r>
    </w:p>
    <w:p w14:paraId="29817976" w14:textId="77777777" w:rsidR="00954C9A" w:rsidRDefault="00954C9A">
      <w:pPr>
        <w:rPr>
          <w:sz w:val="16"/>
          <w:szCs w:val="16"/>
        </w:rPr>
      </w:pPr>
      <w:r>
        <w:rPr>
          <w:sz w:val="16"/>
          <w:szCs w:val="16"/>
        </w:rPr>
        <w:t>Revised 8/2020 LV</w:t>
      </w:r>
    </w:p>
    <w:p w14:paraId="671D72D7" w14:textId="77777777" w:rsidR="00954C9A" w:rsidRDefault="00954C9A">
      <w:pPr>
        <w:rPr>
          <w:sz w:val="16"/>
          <w:szCs w:val="16"/>
        </w:rPr>
      </w:pPr>
      <w:r>
        <w:rPr>
          <w:sz w:val="16"/>
          <w:szCs w:val="16"/>
        </w:rPr>
        <w:t>Revised 7/19 LV</w:t>
      </w:r>
    </w:p>
    <w:p w14:paraId="6FCB8D2D" w14:textId="77777777" w:rsidR="00954C9A" w:rsidRDefault="00954C9A">
      <w:pPr>
        <w:rPr>
          <w:sz w:val="16"/>
          <w:szCs w:val="16"/>
        </w:rPr>
      </w:pPr>
      <w:r>
        <w:rPr>
          <w:sz w:val="16"/>
          <w:szCs w:val="16"/>
        </w:rPr>
        <w:t>Reviewed 7/18 LV</w:t>
      </w:r>
    </w:p>
    <w:p w14:paraId="6EF3E6D7" w14:textId="77777777" w:rsidR="00954C9A" w:rsidRDefault="00954C9A">
      <w:pPr>
        <w:rPr>
          <w:sz w:val="16"/>
          <w:szCs w:val="16"/>
        </w:rPr>
      </w:pPr>
      <w:r>
        <w:rPr>
          <w:sz w:val="16"/>
          <w:szCs w:val="16"/>
        </w:rPr>
        <w:t>Created 6/17 LV</w:t>
      </w:r>
    </w:p>
    <w:p w14:paraId="1DEBAABD" w14:textId="77777777" w:rsidR="00954C9A" w:rsidRDefault="00954C9A">
      <w:pPr>
        <w:rPr>
          <w:sz w:val="16"/>
          <w:szCs w:val="16"/>
        </w:rPr>
      </w:pPr>
    </w:p>
    <w:p w14:paraId="7501C609" w14:textId="77777777" w:rsidR="00954C9A" w:rsidRPr="00954C9A" w:rsidRDefault="00954C9A">
      <w:pPr>
        <w:rPr>
          <w:sz w:val="16"/>
          <w:szCs w:val="16"/>
        </w:rPr>
      </w:pPr>
    </w:p>
    <w:sectPr w:rsidR="00954C9A" w:rsidRPr="00954C9A" w:rsidSect="000017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8F6B7" w14:textId="77777777" w:rsidR="004F6898" w:rsidRDefault="004F6898" w:rsidP="00A27099">
      <w:pPr>
        <w:spacing w:after="0" w:line="240" w:lineRule="auto"/>
      </w:pPr>
      <w:r>
        <w:separator/>
      </w:r>
    </w:p>
  </w:endnote>
  <w:endnote w:type="continuationSeparator" w:id="0">
    <w:p w14:paraId="6D7149E6" w14:textId="77777777" w:rsidR="004F6898" w:rsidRDefault="004F6898" w:rsidP="00A27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XMYPL U+ Minion Pro">
    <w:altName w:val="XMYPL U+ Minion Pro"/>
    <w:panose1 w:val="00000000000000000000"/>
    <w:charset w:val="00"/>
    <w:family w:val="roman"/>
    <w:notTrueType/>
    <w:pitch w:val="default"/>
    <w:sig w:usb0="00000003" w:usb1="00000000" w:usb2="00000000" w:usb3="00000000" w:csb0="00000001" w:csb1="00000000"/>
  </w:font>
  <w:font w:name="HTACV A+ Minion Pro">
    <w:altName w:val="HTACV A+ Minion Pro"/>
    <w:panose1 w:val="00000000000000000000"/>
    <w:charset w:val="00"/>
    <w:family w:val="roman"/>
    <w:notTrueType/>
    <w:pitch w:val="default"/>
    <w:sig w:usb0="00000003" w:usb1="00000000" w:usb2="00000000" w:usb3="00000000" w:csb0="00000001" w:csb1="00000000"/>
  </w:font>
  <w:font w:name="HBYXV A+ Minion Pro">
    <w:altName w:val="HBYXV A+ Minion Pro"/>
    <w:panose1 w:val="00000000000000000000"/>
    <w:charset w:val="00"/>
    <w:family w:val="roman"/>
    <w:notTrueType/>
    <w:pitch w:val="default"/>
    <w:sig w:usb0="00000003" w:usb1="00000000" w:usb2="00000000" w:usb3="00000000" w:csb0="00000001" w:csb1="00000000"/>
  </w:font>
  <w:font w:name="RIAKF G+ Share">
    <w:altName w:val="RIAKF G+ Share"/>
    <w:panose1 w:val="00000000000000000000"/>
    <w:charset w:val="00"/>
    <w:family w:val="swiss"/>
    <w:notTrueType/>
    <w:pitch w:val="default"/>
    <w:sig w:usb0="00000003" w:usb1="00000000" w:usb2="00000000" w:usb3="00000000" w:csb0="00000001" w:csb1="00000000"/>
  </w:font>
  <w:font w:name="Baskerville">
    <w:altName w:val="Baskerville Old Face"/>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EC609" w14:textId="77777777" w:rsidR="004F6898" w:rsidRDefault="004F6898" w:rsidP="00A27099">
      <w:pPr>
        <w:spacing w:after="0" w:line="240" w:lineRule="auto"/>
      </w:pPr>
      <w:r>
        <w:separator/>
      </w:r>
    </w:p>
  </w:footnote>
  <w:footnote w:type="continuationSeparator" w:id="0">
    <w:p w14:paraId="7333B322" w14:textId="77777777" w:rsidR="004F6898" w:rsidRDefault="004F6898" w:rsidP="00A27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29ED" w14:textId="77777777" w:rsidR="00A27099" w:rsidRDefault="00A27099" w:rsidP="00A27099">
    <w:pPr>
      <w:pStyle w:val="Header"/>
      <w:jc w:val="center"/>
    </w:pPr>
    <w:r>
      <w:rPr>
        <w:rFonts w:ascii="Verdana" w:hAnsi="Verdana"/>
        <w:noProof/>
        <w:color w:val="067A84"/>
        <w:sz w:val="16"/>
        <w:szCs w:val="16"/>
      </w:rPr>
      <w:drawing>
        <wp:inline distT="0" distB="0" distL="0" distR="0" wp14:anchorId="55DA7FE5" wp14:editId="3A696868">
          <wp:extent cx="5943600" cy="566499"/>
          <wp:effectExtent l="0" t="0" r="0" b="5080"/>
          <wp:docPr id="2" name="webImgShrinked"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566499"/>
                  </a:xfrm>
                  <a:prstGeom prst="rect">
                    <a:avLst/>
                  </a:prstGeom>
                  <a:noFill/>
                  <a:ln>
                    <a:noFill/>
                  </a:ln>
                </pic:spPr>
              </pic:pic>
            </a:graphicData>
          </a:graphic>
        </wp:inline>
      </w:drawing>
    </w:r>
  </w:p>
  <w:p w14:paraId="3E063753" w14:textId="77777777" w:rsidR="00A27099" w:rsidRDefault="00A2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F9A"/>
    <w:multiLevelType w:val="hybridMultilevel"/>
    <w:tmpl w:val="3584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54147"/>
    <w:multiLevelType w:val="hybridMultilevel"/>
    <w:tmpl w:val="933C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F52FD"/>
    <w:multiLevelType w:val="singleLevel"/>
    <w:tmpl w:val="DDBE80C8"/>
    <w:lvl w:ilvl="0">
      <w:start w:val="1"/>
      <w:numFmt w:val="decimal"/>
      <w:lvlText w:val="%1."/>
      <w:legacy w:legacy="1" w:legacySpace="0" w:legacyIndent="360"/>
      <w:lvlJc w:val="left"/>
      <w:pPr>
        <w:ind w:left="360" w:hanging="360"/>
      </w:pPr>
    </w:lvl>
  </w:abstractNum>
  <w:abstractNum w:abstractNumId="3" w15:restartNumberingAfterBreak="0">
    <w:nsid w:val="096341C2"/>
    <w:multiLevelType w:val="hybridMultilevel"/>
    <w:tmpl w:val="E8B2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55D03"/>
    <w:multiLevelType w:val="hybridMultilevel"/>
    <w:tmpl w:val="F13C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55E34"/>
    <w:multiLevelType w:val="hybridMultilevel"/>
    <w:tmpl w:val="B28C44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DD2F5A"/>
    <w:multiLevelType w:val="hybridMultilevel"/>
    <w:tmpl w:val="7FCE6B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D987A8D"/>
    <w:multiLevelType w:val="hybridMultilevel"/>
    <w:tmpl w:val="81668C2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BF2A3A"/>
    <w:multiLevelType w:val="multilevel"/>
    <w:tmpl w:val="893AE2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26E96D69"/>
    <w:multiLevelType w:val="hybridMultilevel"/>
    <w:tmpl w:val="5AF84264"/>
    <w:lvl w:ilvl="0" w:tplc="2D9AE172">
      <w:numFmt w:val="bullet"/>
      <w:lvlText w:val=""/>
      <w:lvlJc w:val="left"/>
      <w:pPr>
        <w:ind w:left="360" w:hanging="360"/>
      </w:pPr>
      <w:rPr>
        <w:rFonts w:ascii="Symbol" w:eastAsiaTheme="minorHAnsi"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436923"/>
    <w:multiLevelType w:val="multilevel"/>
    <w:tmpl w:val="6AA2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581CC5"/>
    <w:multiLevelType w:val="multilevel"/>
    <w:tmpl w:val="F5BA95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0437E"/>
    <w:multiLevelType w:val="hybridMultilevel"/>
    <w:tmpl w:val="D5F4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B572F"/>
    <w:multiLevelType w:val="multilevel"/>
    <w:tmpl w:val="BB38F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AB55F2"/>
    <w:multiLevelType w:val="multilevel"/>
    <w:tmpl w:val="E852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60704"/>
    <w:multiLevelType w:val="multilevel"/>
    <w:tmpl w:val="B0DC9D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4A5073"/>
    <w:multiLevelType w:val="hybridMultilevel"/>
    <w:tmpl w:val="302C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61015"/>
    <w:multiLevelType w:val="hybridMultilevel"/>
    <w:tmpl w:val="049A00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5A1383"/>
    <w:multiLevelType w:val="multilevel"/>
    <w:tmpl w:val="893AE2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608C1C5B"/>
    <w:multiLevelType w:val="hybridMultilevel"/>
    <w:tmpl w:val="872ADE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6158441F"/>
    <w:multiLevelType w:val="hybridMultilevel"/>
    <w:tmpl w:val="363AA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640F7F"/>
    <w:multiLevelType w:val="hybridMultilevel"/>
    <w:tmpl w:val="81668C2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5B2969"/>
    <w:multiLevelType w:val="hybridMultilevel"/>
    <w:tmpl w:val="AA34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00365"/>
    <w:multiLevelType w:val="hybridMultilevel"/>
    <w:tmpl w:val="938C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FB060D"/>
    <w:multiLevelType w:val="hybridMultilevel"/>
    <w:tmpl w:val="8628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3C4B7A"/>
    <w:multiLevelType w:val="hybridMultilevel"/>
    <w:tmpl w:val="B8C03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8F49EB"/>
    <w:multiLevelType w:val="hybridMultilevel"/>
    <w:tmpl w:val="1DEAE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D88222F"/>
    <w:multiLevelType w:val="hybridMultilevel"/>
    <w:tmpl w:val="B084622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41221754">
    <w:abstractNumId w:val="25"/>
  </w:num>
  <w:num w:numId="2" w16cid:durableId="1044138554">
    <w:abstractNumId w:val="23"/>
  </w:num>
  <w:num w:numId="3" w16cid:durableId="1502231695">
    <w:abstractNumId w:val="17"/>
  </w:num>
  <w:num w:numId="4" w16cid:durableId="645398875">
    <w:abstractNumId w:val="4"/>
  </w:num>
  <w:num w:numId="5" w16cid:durableId="1191603836">
    <w:abstractNumId w:val="12"/>
  </w:num>
  <w:num w:numId="6" w16cid:durableId="1987661659">
    <w:abstractNumId w:val="19"/>
  </w:num>
  <w:num w:numId="7" w16cid:durableId="141000542">
    <w:abstractNumId w:val="2"/>
  </w:num>
  <w:num w:numId="8" w16cid:durableId="1305626158">
    <w:abstractNumId w:val="1"/>
  </w:num>
  <w:num w:numId="9" w16cid:durableId="1463839917">
    <w:abstractNumId w:val="24"/>
  </w:num>
  <w:num w:numId="10" w16cid:durableId="1696609844">
    <w:abstractNumId w:val="8"/>
  </w:num>
  <w:num w:numId="11" w16cid:durableId="361782682">
    <w:abstractNumId w:val="18"/>
  </w:num>
  <w:num w:numId="12" w16cid:durableId="1704598186">
    <w:abstractNumId w:val="0"/>
  </w:num>
  <w:num w:numId="13" w16cid:durableId="1477717876">
    <w:abstractNumId w:val="24"/>
  </w:num>
  <w:num w:numId="14" w16cid:durableId="1469055374">
    <w:abstractNumId w:val="7"/>
    <w:lvlOverride w:ilvl="0">
      <w:startOverride w:val="1"/>
    </w:lvlOverride>
    <w:lvlOverride w:ilvl="1"/>
    <w:lvlOverride w:ilvl="2"/>
    <w:lvlOverride w:ilvl="3"/>
    <w:lvlOverride w:ilvl="4"/>
    <w:lvlOverride w:ilvl="5"/>
    <w:lvlOverride w:ilvl="6"/>
    <w:lvlOverride w:ilvl="7"/>
    <w:lvlOverride w:ilvl="8"/>
  </w:num>
  <w:num w:numId="15" w16cid:durableId="94403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2585493">
    <w:abstractNumId w:val="21"/>
    <w:lvlOverride w:ilvl="0">
      <w:startOverride w:val="1"/>
    </w:lvlOverride>
    <w:lvlOverride w:ilvl="1"/>
    <w:lvlOverride w:ilvl="2"/>
    <w:lvlOverride w:ilvl="3"/>
    <w:lvlOverride w:ilvl="4"/>
    <w:lvlOverride w:ilvl="5"/>
    <w:lvlOverride w:ilvl="6"/>
    <w:lvlOverride w:ilvl="7"/>
    <w:lvlOverride w:ilvl="8"/>
  </w:num>
  <w:num w:numId="17" w16cid:durableId="11509082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9878323">
    <w:abstractNumId w:val="20"/>
  </w:num>
  <w:num w:numId="19" w16cid:durableId="298415127">
    <w:abstractNumId w:val="5"/>
  </w:num>
  <w:num w:numId="20" w16cid:durableId="1448233025">
    <w:abstractNumId w:val="6"/>
  </w:num>
  <w:num w:numId="21" w16cid:durableId="1905289025">
    <w:abstractNumId w:val="22"/>
  </w:num>
  <w:num w:numId="22" w16cid:durableId="1863320678">
    <w:abstractNumId w:val="7"/>
  </w:num>
  <w:num w:numId="23" w16cid:durableId="816610165">
    <w:abstractNumId w:val="27"/>
  </w:num>
  <w:num w:numId="24" w16cid:durableId="546575917">
    <w:abstractNumId w:val="21"/>
  </w:num>
  <w:num w:numId="25" w16cid:durableId="122429955">
    <w:abstractNumId w:val="26"/>
  </w:num>
  <w:num w:numId="26" w16cid:durableId="61565640">
    <w:abstractNumId w:val="13"/>
  </w:num>
  <w:num w:numId="27" w16cid:durableId="29963346">
    <w:abstractNumId w:val="11"/>
  </w:num>
  <w:num w:numId="28" w16cid:durableId="1149903740">
    <w:abstractNumId w:val="15"/>
  </w:num>
  <w:num w:numId="29" w16cid:durableId="1958022437">
    <w:abstractNumId w:val="3"/>
  </w:num>
  <w:num w:numId="30" w16cid:durableId="1967740243">
    <w:abstractNumId w:val="16"/>
  </w:num>
  <w:num w:numId="31" w16cid:durableId="1211571307">
    <w:abstractNumId w:val="10"/>
  </w:num>
  <w:num w:numId="32" w16cid:durableId="1872723766">
    <w:abstractNumId w:val="14"/>
  </w:num>
  <w:num w:numId="33" w16cid:durableId="215704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FA"/>
    <w:rsid w:val="00000E61"/>
    <w:rsid w:val="000017BD"/>
    <w:rsid w:val="00003DCA"/>
    <w:rsid w:val="000060E5"/>
    <w:rsid w:val="00013158"/>
    <w:rsid w:val="00040B0A"/>
    <w:rsid w:val="00046C41"/>
    <w:rsid w:val="00046DE4"/>
    <w:rsid w:val="00065BCD"/>
    <w:rsid w:val="000702C8"/>
    <w:rsid w:val="000A5870"/>
    <w:rsid w:val="000C1998"/>
    <w:rsid w:val="000C4C3D"/>
    <w:rsid w:val="000C6A9C"/>
    <w:rsid w:val="000D7063"/>
    <w:rsid w:val="000F0CB2"/>
    <w:rsid w:val="000F6F98"/>
    <w:rsid w:val="00105962"/>
    <w:rsid w:val="00117900"/>
    <w:rsid w:val="00121E4C"/>
    <w:rsid w:val="00122B60"/>
    <w:rsid w:val="00124B92"/>
    <w:rsid w:val="00124C0B"/>
    <w:rsid w:val="0013247B"/>
    <w:rsid w:val="00134B3D"/>
    <w:rsid w:val="00135ECD"/>
    <w:rsid w:val="00143ADF"/>
    <w:rsid w:val="00153F87"/>
    <w:rsid w:val="001566BF"/>
    <w:rsid w:val="00180C4D"/>
    <w:rsid w:val="00181345"/>
    <w:rsid w:val="001A039F"/>
    <w:rsid w:val="001A0D2A"/>
    <w:rsid w:val="001B2026"/>
    <w:rsid w:val="001D00FA"/>
    <w:rsid w:val="001D015E"/>
    <w:rsid w:val="001D2F09"/>
    <w:rsid w:val="001D4259"/>
    <w:rsid w:val="001E29E2"/>
    <w:rsid w:val="001E2C8C"/>
    <w:rsid w:val="001E44BD"/>
    <w:rsid w:val="001E6A60"/>
    <w:rsid w:val="001F222C"/>
    <w:rsid w:val="00221311"/>
    <w:rsid w:val="002508C7"/>
    <w:rsid w:val="00254FED"/>
    <w:rsid w:val="00255A9B"/>
    <w:rsid w:val="00261F20"/>
    <w:rsid w:val="00277E6B"/>
    <w:rsid w:val="0028251F"/>
    <w:rsid w:val="002832DB"/>
    <w:rsid w:val="002836F6"/>
    <w:rsid w:val="00286DA4"/>
    <w:rsid w:val="0029006F"/>
    <w:rsid w:val="0029320C"/>
    <w:rsid w:val="002A2CC5"/>
    <w:rsid w:val="002A7F9E"/>
    <w:rsid w:val="002B76EC"/>
    <w:rsid w:val="002E65DE"/>
    <w:rsid w:val="00316DFE"/>
    <w:rsid w:val="003221A7"/>
    <w:rsid w:val="00324132"/>
    <w:rsid w:val="00334680"/>
    <w:rsid w:val="0033777C"/>
    <w:rsid w:val="00351B2B"/>
    <w:rsid w:val="0037396C"/>
    <w:rsid w:val="00397E12"/>
    <w:rsid w:val="003A4046"/>
    <w:rsid w:val="003A7EFA"/>
    <w:rsid w:val="003B34B7"/>
    <w:rsid w:val="003C58E8"/>
    <w:rsid w:val="003D01B7"/>
    <w:rsid w:val="003E3D4C"/>
    <w:rsid w:val="003E3E97"/>
    <w:rsid w:val="003E4FD2"/>
    <w:rsid w:val="003F61A5"/>
    <w:rsid w:val="003F6678"/>
    <w:rsid w:val="00417AAA"/>
    <w:rsid w:val="00420879"/>
    <w:rsid w:val="004208C2"/>
    <w:rsid w:val="0042095C"/>
    <w:rsid w:val="004222A7"/>
    <w:rsid w:val="0045593B"/>
    <w:rsid w:val="00460D7A"/>
    <w:rsid w:val="00462675"/>
    <w:rsid w:val="00465108"/>
    <w:rsid w:val="00472A06"/>
    <w:rsid w:val="004834AF"/>
    <w:rsid w:val="00485DA8"/>
    <w:rsid w:val="00493F77"/>
    <w:rsid w:val="004A4517"/>
    <w:rsid w:val="004A7374"/>
    <w:rsid w:val="004B022A"/>
    <w:rsid w:val="004D1859"/>
    <w:rsid w:val="004D4602"/>
    <w:rsid w:val="004F0346"/>
    <w:rsid w:val="004F2DED"/>
    <w:rsid w:val="004F6898"/>
    <w:rsid w:val="0050755B"/>
    <w:rsid w:val="0051447F"/>
    <w:rsid w:val="00517B5E"/>
    <w:rsid w:val="00527A68"/>
    <w:rsid w:val="005350F8"/>
    <w:rsid w:val="00543126"/>
    <w:rsid w:val="005505E8"/>
    <w:rsid w:val="005543BA"/>
    <w:rsid w:val="00560DA0"/>
    <w:rsid w:val="005748D5"/>
    <w:rsid w:val="00582A24"/>
    <w:rsid w:val="00585A2D"/>
    <w:rsid w:val="00591BC0"/>
    <w:rsid w:val="005A068B"/>
    <w:rsid w:val="005A0971"/>
    <w:rsid w:val="005A3ECC"/>
    <w:rsid w:val="005A42F5"/>
    <w:rsid w:val="005A6F4E"/>
    <w:rsid w:val="005B0617"/>
    <w:rsid w:val="005B3403"/>
    <w:rsid w:val="005B70FA"/>
    <w:rsid w:val="005C19B9"/>
    <w:rsid w:val="005C42C0"/>
    <w:rsid w:val="005C6FB2"/>
    <w:rsid w:val="005D3391"/>
    <w:rsid w:val="005D41C4"/>
    <w:rsid w:val="005D4785"/>
    <w:rsid w:val="005D6572"/>
    <w:rsid w:val="005E2C7C"/>
    <w:rsid w:val="005E4FF5"/>
    <w:rsid w:val="005F0E12"/>
    <w:rsid w:val="005F139A"/>
    <w:rsid w:val="005F75AA"/>
    <w:rsid w:val="005F7897"/>
    <w:rsid w:val="0060099A"/>
    <w:rsid w:val="006434EE"/>
    <w:rsid w:val="00647A08"/>
    <w:rsid w:val="00647BAC"/>
    <w:rsid w:val="00657CA1"/>
    <w:rsid w:val="00665966"/>
    <w:rsid w:val="006A11D1"/>
    <w:rsid w:val="006B0466"/>
    <w:rsid w:val="006B2061"/>
    <w:rsid w:val="006C6D07"/>
    <w:rsid w:val="006D006D"/>
    <w:rsid w:val="006D4A50"/>
    <w:rsid w:val="006F3301"/>
    <w:rsid w:val="00701213"/>
    <w:rsid w:val="00704B07"/>
    <w:rsid w:val="007357B3"/>
    <w:rsid w:val="00754BF1"/>
    <w:rsid w:val="007561FE"/>
    <w:rsid w:val="00764099"/>
    <w:rsid w:val="00765F46"/>
    <w:rsid w:val="007743EB"/>
    <w:rsid w:val="007966A4"/>
    <w:rsid w:val="007A6009"/>
    <w:rsid w:val="007A70DB"/>
    <w:rsid w:val="007A7DBE"/>
    <w:rsid w:val="007B01CC"/>
    <w:rsid w:val="007B37A2"/>
    <w:rsid w:val="007B4EE1"/>
    <w:rsid w:val="007C62B1"/>
    <w:rsid w:val="007D011F"/>
    <w:rsid w:val="007D4748"/>
    <w:rsid w:val="007E48CC"/>
    <w:rsid w:val="00800CF8"/>
    <w:rsid w:val="0080638C"/>
    <w:rsid w:val="00814330"/>
    <w:rsid w:val="00817B54"/>
    <w:rsid w:val="00821F02"/>
    <w:rsid w:val="008274EE"/>
    <w:rsid w:val="00840BD0"/>
    <w:rsid w:val="00842B27"/>
    <w:rsid w:val="00845C62"/>
    <w:rsid w:val="00846C5B"/>
    <w:rsid w:val="008552EC"/>
    <w:rsid w:val="00863AB0"/>
    <w:rsid w:val="00871F81"/>
    <w:rsid w:val="008743A0"/>
    <w:rsid w:val="00891BBE"/>
    <w:rsid w:val="00894585"/>
    <w:rsid w:val="008A370D"/>
    <w:rsid w:val="008A56B4"/>
    <w:rsid w:val="008D0AAD"/>
    <w:rsid w:val="008D0CCC"/>
    <w:rsid w:val="008D13DF"/>
    <w:rsid w:val="008D4FCC"/>
    <w:rsid w:val="008D7A38"/>
    <w:rsid w:val="008E04FE"/>
    <w:rsid w:val="008E756B"/>
    <w:rsid w:val="008E7981"/>
    <w:rsid w:val="008F18FA"/>
    <w:rsid w:val="00912255"/>
    <w:rsid w:val="00917E08"/>
    <w:rsid w:val="0092094C"/>
    <w:rsid w:val="00920C76"/>
    <w:rsid w:val="0092677D"/>
    <w:rsid w:val="00937335"/>
    <w:rsid w:val="0094057B"/>
    <w:rsid w:val="00954C9A"/>
    <w:rsid w:val="00971681"/>
    <w:rsid w:val="00980CAB"/>
    <w:rsid w:val="00986292"/>
    <w:rsid w:val="00990C33"/>
    <w:rsid w:val="00990F9D"/>
    <w:rsid w:val="00995E1E"/>
    <w:rsid w:val="00997B4E"/>
    <w:rsid w:val="009A0DBC"/>
    <w:rsid w:val="009A79ED"/>
    <w:rsid w:val="009B5F22"/>
    <w:rsid w:val="009E0B49"/>
    <w:rsid w:val="00A06A28"/>
    <w:rsid w:val="00A1239F"/>
    <w:rsid w:val="00A27099"/>
    <w:rsid w:val="00A4310E"/>
    <w:rsid w:val="00A467C6"/>
    <w:rsid w:val="00A5095B"/>
    <w:rsid w:val="00A53C70"/>
    <w:rsid w:val="00A64FED"/>
    <w:rsid w:val="00A73CE9"/>
    <w:rsid w:val="00A81B73"/>
    <w:rsid w:val="00A83403"/>
    <w:rsid w:val="00A85A63"/>
    <w:rsid w:val="00A8688E"/>
    <w:rsid w:val="00AC13BC"/>
    <w:rsid w:val="00AD0CF5"/>
    <w:rsid w:val="00B01F14"/>
    <w:rsid w:val="00B16079"/>
    <w:rsid w:val="00B324A5"/>
    <w:rsid w:val="00B4483E"/>
    <w:rsid w:val="00B46D4F"/>
    <w:rsid w:val="00B51D61"/>
    <w:rsid w:val="00B53F0C"/>
    <w:rsid w:val="00B817C8"/>
    <w:rsid w:val="00B862B8"/>
    <w:rsid w:val="00BA2EB6"/>
    <w:rsid w:val="00BA5107"/>
    <w:rsid w:val="00BA693D"/>
    <w:rsid w:val="00BC432C"/>
    <w:rsid w:val="00BC5C4C"/>
    <w:rsid w:val="00BD072A"/>
    <w:rsid w:val="00BD3E78"/>
    <w:rsid w:val="00BE485C"/>
    <w:rsid w:val="00BE6489"/>
    <w:rsid w:val="00BE6C0F"/>
    <w:rsid w:val="00C06963"/>
    <w:rsid w:val="00C21AF0"/>
    <w:rsid w:val="00C22534"/>
    <w:rsid w:val="00C27C9C"/>
    <w:rsid w:val="00C368F7"/>
    <w:rsid w:val="00C4338C"/>
    <w:rsid w:val="00C43C5E"/>
    <w:rsid w:val="00C50954"/>
    <w:rsid w:val="00C62CB6"/>
    <w:rsid w:val="00C77EF7"/>
    <w:rsid w:val="00C90698"/>
    <w:rsid w:val="00C913AF"/>
    <w:rsid w:val="00C93DE5"/>
    <w:rsid w:val="00C93F22"/>
    <w:rsid w:val="00C95FFD"/>
    <w:rsid w:val="00C9798C"/>
    <w:rsid w:val="00C97F0E"/>
    <w:rsid w:val="00CA405D"/>
    <w:rsid w:val="00CD139E"/>
    <w:rsid w:val="00CD4ED3"/>
    <w:rsid w:val="00CD787E"/>
    <w:rsid w:val="00CE25B6"/>
    <w:rsid w:val="00CE4AA0"/>
    <w:rsid w:val="00CF03B6"/>
    <w:rsid w:val="00D06EDF"/>
    <w:rsid w:val="00D10DCB"/>
    <w:rsid w:val="00D1153E"/>
    <w:rsid w:val="00D1283A"/>
    <w:rsid w:val="00D152FC"/>
    <w:rsid w:val="00D17EB4"/>
    <w:rsid w:val="00D2472C"/>
    <w:rsid w:val="00D31E89"/>
    <w:rsid w:val="00D3289F"/>
    <w:rsid w:val="00D404E5"/>
    <w:rsid w:val="00D60016"/>
    <w:rsid w:val="00D73C1D"/>
    <w:rsid w:val="00D75A23"/>
    <w:rsid w:val="00D777D7"/>
    <w:rsid w:val="00D80994"/>
    <w:rsid w:val="00D95007"/>
    <w:rsid w:val="00D95D03"/>
    <w:rsid w:val="00DB64AD"/>
    <w:rsid w:val="00DC1FC3"/>
    <w:rsid w:val="00DC7D76"/>
    <w:rsid w:val="00DD0FA1"/>
    <w:rsid w:val="00DD702D"/>
    <w:rsid w:val="00DE50C9"/>
    <w:rsid w:val="00DF3A5C"/>
    <w:rsid w:val="00E0551C"/>
    <w:rsid w:val="00E179D7"/>
    <w:rsid w:val="00E20D48"/>
    <w:rsid w:val="00E27F0C"/>
    <w:rsid w:val="00E31CE4"/>
    <w:rsid w:val="00E47AEC"/>
    <w:rsid w:val="00E6561F"/>
    <w:rsid w:val="00E70069"/>
    <w:rsid w:val="00E728F1"/>
    <w:rsid w:val="00E72A34"/>
    <w:rsid w:val="00E807A2"/>
    <w:rsid w:val="00E929E3"/>
    <w:rsid w:val="00E94F9D"/>
    <w:rsid w:val="00EA1197"/>
    <w:rsid w:val="00EA13AF"/>
    <w:rsid w:val="00EA5B46"/>
    <w:rsid w:val="00EB5204"/>
    <w:rsid w:val="00ED1C42"/>
    <w:rsid w:val="00EE1986"/>
    <w:rsid w:val="00EF3B3C"/>
    <w:rsid w:val="00F00653"/>
    <w:rsid w:val="00F11598"/>
    <w:rsid w:val="00F3106E"/>
    <w:rsid w:val="00F33180"/>
    <w:rsid w:val="00F42B2D"/>
    <w:rsid w:val="00F519C5"/>
    <w:rsid w:val="00F63D82"/>
    <w:rsid w:val="00F72525"/>
    <w:rsid w:val="00F73C27"/>
    <w:rsid w:val="00F8182E"/>
    <w:rsid w:val="00F8708B"/>
    <w:rsid w:val="00F9050F"/>
    <w:rsid w:val="00F97ECA"/>
    <w:rsid w:val="00FA7C1B"/>
    <w:rsid w:val="00FB3951"/>
    <w:rsid w:val="00FB7976"/>
    <w:rsid w:val="00FC20E8"/>
    <w:rsid w:val="00FE0802"/>
    <w:rsid w:val="00FF0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D1E72"/>
  <w15:docId w15:val="{676CDB8D-FCE1-4542-9B31-D5AD50475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0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099"/>
  </w:style>
  <w:style w:type="paragraph" w:styleId="Footer">
    <w:name w:val="footer"/>
    <w:basedOn w:val="Normal"/>
    <w:link w:val="FooterChar"/>
    <w:uiPriority w:val="99"/>
    <w:unhideWhenUsed/>
    <w:rsid w:val="00A270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099"/>
  </w:style>
  <w:style w:type="paragraph" w:styleId="BalloonText">
    <w:name w:val="Balloon Text"/>
    <w:basedOn w:val="Normal"/>
    <w:link w:val="BalloonTextChar"/>
    <w:uiPriority w:val="99"/>
    <w:semiHidden/>
    <w:unhideWhenUsed/>
    <w:rsid w:val="00A27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099"/>
    <w:rPr>
      <w:rFonts w:ascii="Tahoma" w:hAnsi="Tahoma" w:cs="Tahoma"/>
      <w:sz w:val="16"/>
      <w:szCs w:val="16"/>
    </w:rPr>
  </w:style>
  <w:style w:type="paragraph" w:customStyle="1" w:styleId="Default">
    <w:name w:val="Default"/>
    <w:rsid w:val="003F6678"/>
    <w:pPr>
      <w:autoSpaceDE w:val="0"/>
      <w:autoSpaceDN w:val="0"/>
      <w:adjustRightInd w:val="0"/>
      <w:spacing w:after="0" w:line="240" w:lineRule="auto"/>
    </w:pPr>
    <w:rPr>
      <w:rFonts w:ascii="Minion Pro" w:hAnsi="Minion Pro" w:cs="Minion Pro"/>
      <w:color w:val="000000"/>
      <w:sz w:val="24"/>
      <w:szCs w:val="24"/>
    </w:rPr>
  </w:style>
  <w:style w:type="character" w:customStyle="1" w:styleId="A11">
    <w:name w:val="A11"/>
    <w:uiPriority w:val="99"/>
    <w:rsid w:val="003F6678"/>
    <w:rPr>
      <w:rFonts w:cs="Minion Pro"/>
      <w:color w:val="000000"/>
      <w:sz w:val="23"/>
      <w:szCs w:val="23"/>
    </w:rPr>
  </w:style>
  <w:style w:type="paragraph" w:styleId="ListParagraph">
    <w:name w:val="List Paragraph"/>
    <w:basedOn w:val="Normal"/>
    <w:uiPriority w:val="34"/>
    <w:qFormat/>
    <w:rsid w:val="00DC7D76"/>
    <w:pPr>
      <w:ind w:left="720"/>
      <w:contextualSpacing/>
    </w:pPr>
  </w:style>
  <w:style w:type="character" w:styleId="Hyperlink">
    <w:name w:val="Hyperlink"/>
    <w:basedOn w:val="DefaultParagraphFont"/>
    <w:uiPriority w:val="99"/>
    <w:unhideWhenUsed/>
    <w:rsid w:val="00754BF1"/>
    <w:rPr>
      <w:color w:val="0000FF"/>
      <w:u w:val="single"/>
      <w:shd w:val="clear" w:color="auto" w:fill="auto"/>
    </w:rPr>
  </w:style>
  <w:style w:type="paragraph" w:customStyle="1" w:styleId="Pa0">
    <w:name w:val="Pa0"/>
    <w:basedOn w:val="Default"/>
    <w:next w:val="Default"/>
    <w:uiPriority w:val="99"/>
    <w:rsid w:val="006F3301"/>
    <w:pPr>
      <w:spacing w:line="241" w:lineRule="atLeast"/>
    </w:pPr>
    <w:rPr>
      <w:rFonts w:ascii="Bookman Old Style" w:hAnsi="Bookman Old Style" w:cstheme="minorBidi"/>
      <w:color w:val="auto"/>
    </w:rPr>
  </w:style>
  <w:style w:type="character" w:customStyle="1" w:styleId="A12">
    <w:name w:val="A12"/>
    <w:uiPriority w:val="99"/>
    <w:rsid w:val="003A7EFA"/>
    <w:rPr>
      <w:rFonts w:cs="Bookman Old Style"/>
      <w:b/>
      <w:bCs/>
      <w:color w:val="000000"/>
      <w:sz w:val="28"/>
      <w:szCs w:val="28"/>
    </w:rPr>
  </w:style>
  <w:style w:type="character" w:styleId="Strong">
    <w:name w:val="Strong"/>
    <w:basedOn w:val="DefaultParagraphFont"/>
    <w:uiPriority w:val="22"/>
    <w:qFormat/>
    <w:rsid w:val="00255A9B"/>
    <w:rPr>
      <w:b/>
      <w:bCs/>
    </w:rPr>
  </w:style>
  <w:style w:type="paragraph" w:styleId="PlainText">
    <w:name w:val="Plain Text"/>
    <w:basedOn w:val="Normal"/>
    <w:link w:val="PlainTextChar"/>
    <w:uiPriority w:val="99"/>
    <w:semiHidden/>
    <w:unhideWhenUsed/>
    <w:rsid w:val="004B022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B022A"/>
    <w:rPr>
      <w:rFonts w:ascii="Calibri" w:hAnsi="Calibri"/>
      <w:szCs w:val="21"/>
    </w:rPr>
  </w:style>
  <w:style w:type="paragraph" w:styleId="Title">
    <w:name w:val="Title"/>
    <w:basedOn w:val="Normal"/>
    <w:link w:val="TitleChar"/>
    <w:qFormat/>
    <w:rsid w:val="00277E6B"/>
    <w:pPr>
      <w:numPr>
        <w:ilvl w:val="12"/>
      </w:numPr>
      <w:tabs>
        <w:tab w:val="left" w:pos="3780"/>
        <w:tab w:val="center" w:pos="4680"/>
      </w:tabs>
      <w:suppressAutoHyphens/>
      <w:spacing w:after="0" w:line="240" w:lineRule="auto"/>
      <w:jc w:val="center"/>
    </w:pPr>
    <w:rPr>
      <w:rFonts w:ascii="Times New Roman" w:eastAsia="Times New Roman" w:hAnsi="Times New Roman" w:cs="Times New Roman"/>
      <w:b/>
      <w:sz w:val="20"/>
      <w:szCs w:val="24"/>
      <w:u w:val="single"/>
    </w:rPr>
  </w:style>
  <w:style w:type="character" w:customStyle="1" w:styleId="TitleChar">
    <w:name w:val="Title Char"/>
    <w:basedOn w:val="DefaultParagraphFont"/>
    <w:link w:val="Title"/>
    <w:rsid w:val="00277E6B"/>
    <w:rPr>
      <w:rFonts w:ascii="Times New Roman" w:eastAsia="Times New Roman" w:hAnsi="Times New Roman" w:cs="Times New Roman"/>
      <w:b/>
      <w:sz w:val="20"/>
      <w:szCs w:val="24"/>
      <w:u w:val="single"/>
    </w:rPr>
  </w:style>
  <w:style w:type="paragraph" w:styleId="EndnoteText">
    <w:name w:val="endnote text"/>
    <w:basedOn w:val="Normal"/>
    <w:link w:val="EndnoteTextChar"/>
    <w:semiHidden/>
    <w:unhideWhenUsed/>
    <w:rsid w:val="00277E6B"/>
    <w:pPr>
      <w:overflowPunct w:val="0"/>
      <w:autoSpaceDE w:val="0"/>
      <w:autoSpaceDN w:val="0"/>
      <w:adjustRightInd w:val="0"/>
      <w:spacing w:after="0" w:line="240" w:lineRule="auto"/>
    </w:pPr>
    <w:rPr>
      <w:rFonts w:ascii="Courier New" w:eastAsia="Times New Roman" w:hAnsi="Courier New" w:cs="Times New Roman"/>
      <w:sz w:val="24"/>
      <w:szCs w:val="20"/>
    </w:rPr>
  </w:style>
  <w:style w:type="character" w:customStyle="1" w:styleId="EndnoteTextChar">
    <w:name w:val="Endnote Text Char"/>
    <w:basedOn w:val="DefaultParagraphFont"/>
    <w:link w:val="EndnoteText"/>
    <w:semiHidden/>
    <w:rsid w:val="00277E6B"/>
    <w:rPr>
      <w:rFonts w:ascii="Courier New" w:eastAsia="Times New Roman" w:hAnsi="Courier New" w:cs="Times New Roman"/>
      <w:sz w:val="24"/>
      <w:szCs w:val="20"/>
    </w:rPr>
  </w:style>
  <w:style w:type="paragraph" w:styleId="NormalWeb">
    <w:name w:val="Normal (Web)"/>
    <w:basedOn w:val="Normal"/>
    <w:uiPriority w:val="99"/>
    <w:semiHidden/>
    <w:unhideWhenUsed/>
    <w:rsid w:val="00BA693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0672">
      <w:bodyDiv w:val="1"/>
      <w:marLeft w:val="0"/>
      <w:marRight w:val="0"/>
      <w:marTop w:val="0"/>
      <w:marBottom w:val="0"/>
      <w:divBdr>
        <w:top w:val="none" w:sz="0" w:space="0" w:color="auto"/>
        <w:left w:val="none" w:sz="0" w:space="0" w:color="auto"/>
        <w:bottom w:val="none" w:sz="0" w:space="0" w:color="auto"/>
        <w:right w:val="none" w:sz="0" w:space="0" w:color="auto"/>
      </w:divBdr>
    </w:div>
    <w:div w:id="393166202">
      <w:bodyDiv w:val="1"/>
      <w:marLeft w:val="0"/>
      <w:marRight w:val="0"/>
      <w:marTop w:val="0"/>
      <w:marBottom w:val="0"/>
      <w:divBdr>
        <w:top w:val="none" w:sz="0" w:space="0" w:color="auto"/>
        <w:left w:val="none" w:sz="0" w:space="0" w:color="auto"/>
        <w:bottom w:val="none" w:sz="0" w:space="0" w:color="auto"/>
        <w:right w:val="none" w:sz="0" w:space="0" w:color="auto"/>
      </w:divBdr>
    </w:div>
    <w:div w:id="644046487">
      <w:bodyDiv w:val="1"/>
      <w:marLeft w:val="0"/>
      <w:marRight w:val="0"/>
      <w:marTop w:val="0"/>
      <w:marBottom w:val="0"/>
      <w:divBdr>
        <w:top w:val="none" w:sz="0" w:space="0" w:color="auto"/>
        <w:left w:val="none" w:sz="0" w:space="0" w:color="auto"/>
        <w:bottom w:val="none" w:sz="0" w:space="0" w:color="auto"/>
        <w:right w:val="none" w:sz="0" w:space="0" w:color="auto"/>
      </w:divBdr>
    </w:div>
    <w:div w:id="860359335">
      <w:bodyDiv w:val="1"/>
      <w:marLeft w:val="0"/>
      <w:marRight w:val="0"/>
      <w:marTop w:val="0"/>
      <w:marBottom w:val="0"/>
      <w:divBdr>
        <w:top w:val="none" w:sz="0" w:space="0" w:color="auto"/>
        <w:left w:val="none" w:sz="0" w:space="0" w:color="auto"/>
        <w:bottom w:val="none" w:sz="0" w:space="0" w:color="auto"/>
        <w:right w:val="none" w:sz="0" w:space="0" w:color="auto"/>
      </w:divBdr>
    </w:div>
    <w:div w:id="1345205655">
      <w:bodyDiv w:val="1"/>
      <w:marLeft w:val="0"/>
      <w:marRight w:val="0"/>
      <w:marTop w:val="0"/>
      <w:marBottom w:val="0"/>
      <w:divBdr>
        <w:top w:val="none" w:sz="0" w:space="0" w:color="auto"/>
        <w:left w:val="none" w:sz="0" w:space="0" w:color="auto"/>
        <w:bottom w:val="none" w:sz="0" w:space="0" w:color="auto"/>
        <w:right w:val="none" w:sz="0" w:space="0" w:color="auto"/>
      </w:divBdr>
    </w:div>
    <w:div w:id="1703751501">
      <w:bodyDiv w:val="1"/>
      <w:marLeft w:val="0"/>
      <w:marRight w:val="0"/>
      <w:marTop w:val="0"/>
      <w:marBottom w:val="0"/>
      <w:divBdr>
        <w:top w:val="none" w:sz="0" w:space="0" w:color="auto"/>
        <w:left w:val="none" w:sz="0" w:space="0" w:color="auto"/>
        <w:bottom w:val="none" w:sz="0" w:space="0" w:color="auto"/>
        <w:right w:val="none" w:sz="0" w:space="0" w:color="auto"/>
      </w:divBdr>
    </w:div>
    <w:div w:id="18896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ylord.org" TargetMode="External"/><Relationship Id="rId13" Type="http://schemas.openxmlformats.org/officeDocument/2006/relationships/hyperlink" Target="https://doi.org/10.5014/ajot.2026.0512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veunitedsport.org" TargetMode="External"/><Relationship Id="rId5" Type="http://schemas.openxmlformats.org/officeDocument/2006/relationships/webSettings" Target="webSettings.xml"/><Relationship Id="rId15" Type="http://schemas.openxmlformats.org/officeDocument/2006/relationships/hyperlink" Target="https://doi.org/10.5014/ajot.2024.050306" TargetMode="External"/><Relationship Id="rId10" Type="http://schemas.openxmlformats.org/officeDocument/2006/relationships/hyperlink" Target="http://www.gaylord.org/sports" TargetMode="External"/><Relationship Id="rId4" Type="http://schemas.openxmlformats.org/officeDocument/2006/relationships/settings" Target="settings.xml"/><Relationship Id="rId9" Type="http://schemas.openxmlformats.org/officeDocument/2006/relationships/hyperlink" Target="mailto:Billinginquiries@gaylord.org" TargetMode="External"/><Relationship Id="rId14" Type="http://schemas.openxmlformats.org/officeDocument/2006/relationships/hyperlink" Target="https://doi.org/10.5014/ajot.2025.05083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portal/departments/PR/Gaylord%20Logos/Gaylord%20Specialty%20Healthcare%20color%20log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AC2FD-B32A-4A07-B47D-E7FB6C699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7654</Words>
  <Characters>45237</Characters>
  <Application>Microsoft Office Word</Application>
  <DocSecurity>0</DocSecurity>
  <Lines>942</Lines>
  <Paragraphs>437</Paragraphs>
  <ScaleCrop>false</ScaleCrop>
  <HeadingPairs>
    <vt:vector size="2" baseType="variant">
      <vt:variant>
        <vt:lpstr>Title</vt:lpstr>
      </vt:variant>
      <vt:variant>
        <vt:i4>1</vt:i4>
      </vt:variant>
    </vt:vector>
  </HeadingPairs>
  <TitlesOfParts>
    <vt:vector size="1" baseType="lpstr">
      <vt:lpstr/>
    </vt:vector>
  </TitlesOfParts>
  <Company>Gaylord Hospital</Company>
  <LinksUpToDate>false</LinksUpToDate>
  <CharactersWithSpaces>52454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Grevelding</dc:creator>
  <cp:lastModifiedBy>Vickers, Lori</cp:lastModifiedBy>
  <cp:revision>5</cp:revision>
  <cp:lastPrinted>2026-03-16T19:23:00Z</cp:lastPrinted>
  <dcterms:created xsi:type="dcterms:W3CDTF">2026-06-15T19:28:00Z</dcterms:created>
  <dcterms:modified xsi:type="dcterms:W3CDTF">2026-07-27T17:30:00Z</dcterms:modified>
</cp:coreProperties>
</file>